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F5E7" w14:textId="77777777" w:rsidR="003F7545" w:rsidRDefault="006E19EE">
      <w:pPr>
        <w:rPr>
          <w:b/>
          <w:lang w:val="en-GB"/>
        </w:rPr>
      </w:pPr>
      <w:bookmarkStart w:id="0" w:name="_GoBack"/>
      <w:bookmarkEnd w:id="0"/>
      <w:r>
        <w:rPr>
          <w:b/>
          <w:lang w:val="en-GB"/>
        </w:rPr>
        <w:t xml:space="preserve">Course Syllabus </w:t>
      </w:r>
    </w:p>
    <w:p w14:paraId="672A6659" w14:textId="77777777" w:rsidR="003F7545" w:rsidRDefault="003F7545">
      <w:pPr>
        <w:rPr>
          <w:b/>
          <w:lang w:val="en-GB"/>
        </w:rPr>
      </w:pPr>
    </w:p>
    <w:p w14:paraId="4C48E38B" w14:textId="77777777" w:rsidR="003F7545" w:rsidRDefault="006E19EE">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3F7545" w14:paraId="49ED9A8F" w14:textId="77777777">
        <w:tc>
          <w:tcPr>
            <w:tcW w:w="4605" w:type="dxa"/>
            <w:shd w:val="clear" w:color="auto" w:fill="auto"/>
          </w:tcPr>
          <w:p w14:paraId="6A4E3A54" w14:textId="77777777" w:rsidR="003F7545" w:rsidRDefault="006E19EE">
            <w:pPr>
              <w:spacing w:after="0" w:line="240" w:lineRule="auto"/>
              <w:rPr>
                <w:lang w:val="en-GB"/>
              </w:rPr>
            </w:pPr>
            <w:r>
              <w:rPr>
                <w:lang w:val="en-GB"/>
              </w:rPr>
              <w:t>Course name</w:t>
            </w:r>
          </w:p>
        </w:tc>
        <w:tc>
          <w:tcPr>
            <w:tcW w:w="4605" w:type="dxa"/>
            <w:shd w:val="clear" w:color="auto" w:fill="auto"/>
          </w:tcPr>
          <w:p w14:paraId="554341B3" w14:textId="77777777" w:rsidR="003F7545" w:rsidRDefault="00A44553">
            <w:pPr>
              <w:spacing w:after="0" w:line="240" w:lineRule="auto"/>
              <w:rPr>
                <w:lang w:val="en-GB"/>
              </w:rPr>
            </w:pPr>
            <w:proofErr w:type="spellStart"/>
            <w:r w:rsidRPr="00A44553">
              <w:t>Corporate</w:t>
            </w:r>
            <w:proofErr w:type="spellEnd"/>
            <w:r w:rsidRPr="00A44553">
              <w:t xml:space="preserve"> </w:t>
            </w:r>
            <w:proofErr w:type="spellStart"/>
            <w:r w:rsidRPr="00A44553">
              <w:t>social</w:t>
            </w:r>
            <w:proofErr w:type="spellEnd"/>
            <w:r w:rsidRPr="00A44553">
              <w:t xml:space="preserve"> </w:t>
            </w:r>
            <w:proofErr w:type="spellStart"/>
            <w:r w:rsidRPr="00A44553">
              <w:t>responsibility</w:t>
            </w:r>
            <w:proofErr w:type="spellEnd"/>
          </w:p>
        </w:tc>
      </w:tr>
      <w:tr w:rsidR="003F7545" w14:paraId="0114ED28" w14:textId="77777777">
        <w:tc>
          <w:tcPr>
            <w:tcW w:w="4605" w:type="dxa"/>
            <w:shd w:val="clear" w:color="auto" w:fill="auto"/>
          </w:tcPr>
          <w:p w14:paraId="3D2DAB0A" w14:textId="77777777" w:rsidR="003F7545" w:rsidRDefault="006E19EE">
            <w:pPr>
              <w:spacing w:after="0" w:line="240" w:lineRule="auto"/>
              <w:rPr>
                <w:lang w:val="en-GB"/>
              </w:rPr>
            </w:pPr>
            <w:r>
              <w:rPr>
                <w:lang w:val="en-GB"/>
              </w:rPr>
              <w:t xml:space="preserve">Programme </w:t>
            </w:r>
          </w:p>
        </w:tc>
        <w:tc>
          <w:tcPr>
            <w:tcW w:w="4605" w:type="dxa"/>
            <w:shd w:val="clear" w:color="auto" w:fill="auto"/>
          </w:tcPr>
          <w:p w14:paraId="1C310E96" w14:textId="0129F5FB" w:rsidR="003F7545" w:rsidRDefault="001037E9">
            <w:pPr>
              <w:spacing w:after="0" w:line="240" w:lineRule="auto"/>
              <w:rPr>
                <w:lang w:val="en-GB"/>
              </w:rPr>
            </w:pPr>
            <w:r>
              <w:rPr>
                <w:lang w:val="en-GB"/>
              </w:rPr>
              <w:t>Management</w:t>
            </w:r>
          </w:p>
        </w:tc>
      </w:tr>
      <w:tr w:rsidR="003F7545" w:rsidRPr="00A44553" w14:paraId="3B948F95" w14:textId="77777777">
        <w:tc>
          <w:tcPr>
            <w:tcW w:w="4605" w:type="dxa"/>
            <w:shd w:val="clear" w:color="auto" w:fill="auto"/>
          </w:tcPr>
          <w:p w14:paraId="494B9EE2" w14:textId="77777777" w:rsidR="003F7545" w:rsidRDefault="006E19EE">
            <w:pPr>
              <w:spacing w:after="0" w:line="240" w:lineRule="auto"/>
              <w:rPr>
                <w:lang w:val="en-GB"/>
              </w:rPr>
            </w:pPr>
            <w:r>
              <w:rPr>
                <w:lang w:val="en-GB"/>
              </w:rPr>
              <w:t>Level of studies (BA, BSc, MA, MSc, long-cycle MA)</w:t>
            </w:r>
          </w:p>
        </w:tc>
        <w:tc>
          <w:tcPr>
            <w:tcW w:w="4605" w:type="dxa"/>
            <w:shd w:val="clear" w:color="auto" w:fill="auto"/>
          </w:tcPr>
          <w:p w14:paraId="12592BC1" w14:textId="77777777" w:rsidR="003F7545" w:rsidRDefault="00A44553">
            <w:pPr>
              <w:spacing w:after="0" w:line="240" w:lineRule="auto"/>
              <w:rPr>
                <w:lang w:val="en-GB"/>
              </w:rPr>
            </w:pPr>
            <w:r>
              <w:rPr>
                <w:lang w:val="en-GB"/>
              </w:rPr>
              <w:t>BA</w:t>
            </w:r>
          </w:p>
        </w:tc>
      </w:tr>
      <w:tr w:rsidR="003F7545" w:rsidRPr="00A44553" w14:paraId="3A10D2C3" w14:textId="77777777">
        <w:tc>
          <w:tcPr>
            <w:tcW w:w="4605" w:type="dxa"/>
            <w:shd w:val="clear" w:color="auto" w:fill="auto"/>
          </w:tcPr>
          <w:p w14:paraId="5C895F43" w14:textId="77777777" w:rsidR="003F7545" w:rsidRDefault="006E19EE">
            <w:pPr>
              <w:spacing w:after="0" w:line="240" w:lineRule="auto"/>
              <w:rPr>
                <w:lang w:val="en-GB"/>
              </w:rPr>
            </w:pPr>
            <w:r>
              <w:rPr>
                <w:lang w:val="en-GB"/>
              </w:rPr>
              <w:t>Form of studies (full-time, part-time)</w:t>
            </w:r>
          </w:p>
        </w:tc>
        <w:tc>
          <w:tcPr>
            <w:tcW w:w="4605" w:type="dxa"/>
            <w:shd w:val="clear" w:color="auto" w:fill="auto"/>
          </w:tcPr>
          <w:p w14:paraId="6E26A633" w14:textId="77777777" w:rsidR="003F7545" w:rsidRDefault="00A44553">
            <w:pPr>
              <w:spacing w:after="0" w:line="240" w:lineRule="auto"/>
              <w:rPr>
                <w:lang w:val="en-GB"/>
              </w:rPr>
            </w:pPr>
            <w:r>
              <w:rPr>
                <w:lang w:val="en-GB"/>
              </w:rPr>
              <w:t>Full-time studies</w:t>
            </w:r>
          </w:p>
        </w:tc>
      </w:tr>
      <w:tr w:rsidR="003F7545" w14:paraId="6C6946EC" w14:textId="77777777">
        <w:tc>
          <w:tcPr>
            <w:tcW w:w="4605" w:type="dxa"/>
            <w:shd w:val="clear" w:color="auto" w:fill="auto"/>
          </w:tcPr>
          <w:p w14:paraId="6A9A66C4" w14:textId="77777777" w:rsidR="003F7545" w:rsidRDefault="006E19EE">
            <w:pPr>
              <w:spacing w:after="0" w:line="240" w:lineRule="auto"/>
              <w:rPr>
                <w:lang w:val="en-GB"/>
              </w:rPr>
            </w:pPr>
            <w:r>
              <w:rPr>
                <w:lang w:val="en-GB"/>
              </w:rPr>
              <w:t>Discipline</w:t>
            </w:r>
          </w:p>
        </w:tc>
        <w:tc>
          <w:tcPr>
            <w:tcW w:w="4605" w:type="dxa"/>
            <w:shd w:val="clear" w:color="auto" w:fill="auto"/>
          </w:tcPr>
          <w:p w14:paraId="558AF8D2" w14:textId="60887D02" w:rsidR="003F7545" w:rsidRDefault="001037E9">
            <w:pPr>
              <w:spacing w:after="0" w:line="240" w:lineRule="auto"/>
              <w:rPr>
                <w:lang w:val="en-GB"/>
              </w:rPr>
            </w:pPr>
            <w:r>
              <w:rPr>
                <w:lang w:val="en-GB"/>
              </w:rPr>
              <w:t>Management</w:t>
            </w:r>
          </w:p>
        </w:tc>
      </w:tr>
      <w:tr w:rsidR="003F7545" w14:paraId="6D13B745" w14:textId="77777777">
        <w:tc>
          <w:tcPr>
            <w:tcW w:w="4605" w:type="dxa"/>
            <w:shd w:val="clear" w:color="auto" w:fill="auto"/>
          </w:tcPr>
          <w:p w14:paraId="3B3CB8A9" w14:textId="77777777" w:rsidR="003F7545" w:rsidRDefault="006E19EE">
            <w:pPr>
              <w:spacing w:after="0" w:line="240" w:lineRule="auto"/>
              <w:rPr>
                <w:lang w:val="en-GB"/>
              </w:rPr>
            </w:pPr>
            <w:r>
              <w:rPr>
                <w:lang w:val="en-GB"/>
              </w:rPr>
              <w:t>Language of instruction</w:t>
            </w:r>
          </w:p>
        </w:tc>
        <w:tc>
          <w:tcPr>
            <w:tcW w:w="4605" w:type="dxa"/>
            <w:shd w:val="clear" w:color="auto" w:fill="auto"/>
          </w:tcPr>
          <w:p w14:paraId="0A6CB2C4" w14:textId="77777777" w:rsidR="003F7545" w:rsidRDefault="00A44553">
            <w:pPr>
              <w:spacing w:after="0" w:line="240" w:lineRule="auto"/>
              <w:rPr>
                <w:lang w:val="en-GB"/>
              </w:rPr>
            </w:pPr>
            <w:r>
              <w:rPr>
                <w:lang w:val="en-GB"/>
              </w:rPr>
              <w:t>English</w:t>
            </w:r>
          </w:p>
        </w:tc>
      </w:tr>
    </w:tbl>
    <w:p w14:paraId="0A37501D" w14:textId="77777777" w:rsidR="003F7545" w:rsidRDefault="003F7545">
      <w:pPr>
        <w:spacing w:after="0"/>
        <w:rPr>
          <w:lang w:val="en-GB"/>
        </w:rPr>
      </w:pPr>
    </w:p>
    <w:tbl>
      <w:tblPr>
        <w:tblStyle w:val="Tabela-Siatka"/>
        <w:tblW w:w="9211" w:type="dxa"/>
        <w:tblLook w:val="04A0" w:firstRow="1" w:lastRow="0" w:firstColumn="1" w:lastColumn="0" w:noHBand="0" w:noVBand="1"/>
      </w:tblPr>
      <w:tblGrid>
        <w:gridCol w:w="4605"/>
        <w:gridCol w:w="4606"/>
      </w:tblGrid>
      <w:tr w:rsidR="003F7545" w14:paraId="26660DA9" w14:textId="77777777">
        <w:tc>
          <w:tcPr>
            <w:tcW w:w="4605" w:type="dxa"/>
            <w:shd w:val="clear" w:color="auto" w:fill="auto"/>
          </w:tcPr>
          <w:p w14:paraId="2D617E88" w14:textId="77777777" w:rsidR="003F7545" w:rsidRDefault="006E19EE">
            <w:pPr>
              <w:spacing w:after="0" w:line="240" w:lineRule="auto"/>
              <w:rPr>
                <w:lang w:val="en-GB"/>
              </w:rPr>
            </w:pPr>
            <w:r>
              <w:rPr>
                <w:lang w:val="en-GB"/>
              </w:rPr>
              <w:t>Course coordinator/person responsible</w:t>
            </w:r>
          </w:p>
        </w:tc>
        <w:tc>
          <w:tcPr>
            <w:tcW w:w="4605" w:type="dxa"/>
            <w:shd w:val="clear" w:color="auto" w:fill="auto"/>
          </w:tcPr>
          <w:p w14:paraId="70C6B3FE" w14:textId="77777777" w:rsidR="003F7545" w:rsidRDefault="00A44553">
            <w:pPr>
              <w:spacing w:after="0" w:line="240" w:lineRule="auto"/>
              <w:rPr>
                <w:lang w:val="en-GB"/>
              </w:rPr>
            </w:pPr>
            <w:r>
              <w:t>Dr hab. Grzegorz Zasuwa</w:t>
            </w:r>
          </w:p>
        </w:tc>
      </w:tr>
    </w:tbl>
    <w:p w14:paraId="5DAB6C7B" w14:textId="77777777" w:rsidR="003F7545" w:rsidRDefault="003F7545">
      <w:pPr>
        <w:spacing w:after="0"/>
        <w:rPr>
          <w:lang w:val="en-GB"/>
        </w:rPr>
      </w:pPr>
    </w:p>
    <w:tbl>
      <w:tblPr>
        <w:tblStyle w:val="Tabela-Siatka"/>
        <w:tblW w:w="9211" w:type="dxa"/>
        <w:tblLook w:val="04A0" w:firstRow="1" w:lastRow="0" w:firstColumn="1" w:lastColumn="0" w:noHBand="0" w:noVBand="1"/>
      </w:tblPr>
      <w:tblGrid>
        <w:gridCol w:w="2303"/>
        <w:gridCol w:w="2303"/>
        <w:gridCol w:w="2303"/>
        <w:gridCol w:w="2302"/>
      </w:tblGrid>
      <w:tr w:rsidR="003F7545" w14:paraId="14FEAFFB" w14:textId="77777777">
        <w:tc>
          <w:tcPr>
            <w:tcW w:w="2302" w:type="dxa"/>
            <w:shd w:val="clear" w:color="auto" w:fill="auto"/>
          </w:tcPr>
          <w:p w14:paraId="7D34704B" w14:textId="77777777" w:rsidR="003F7545" w:rsidRDefault="006E19EE">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176C2B2C" w14:textId="77777777" w:rsidR="003F7545" w:rsidRDefault="006E19EE">
            <w:pPr>
              <w:spacing w:after="0" w:line="240" w:lineRule="auto"/>
              <w:jc w:val="center"/>
              <w:rPr>
                <w:rFonts w:ascii="Calibri" w:hAnsi="Calibri" w:cs="Calibri"/>
                <w:bCs/>
                <w:lang w:val="en-GB"/>
              </w:rPr>
            </w:pPr>
            <w:r>
              <w:rPr>
                <w:rFonts w:cs="Calibri"/>
                <w:bCs/>
                <w:lang w:val="en-GB"/>
              </w:rPr>
              <w:t>Number of teaching hours</w:t>
            </w:r>
          </w:p>
          <w:p w14:paraId="02EB378F" w14:textId="77777777" w:rsidR="003F7545" w:rsidRDefault="003F7545">
            <w:pPr>
              <w:spacing w:after="0" w:line="240" w:lineRule="auto"/>
              <w:jc w:val="center"/>
              <w:rPr>
                <w:lang w:val="en-GB"/>
              </w:rPr>
            </w:pPr>
          </w:p>
        </w:tc>
        <w:tc>
          <w:tcPr>
            <w:tcW w:w="2303" w:type="dxa"/>
            <w:shd w:val="clear" w:color="auto" w:fill="auto"/>
          </w:tcPr>
          <w:p w14:paraId="0F471C85" w14:textId="77777777" w:rsidR="003F7545" w:rsidRDefault="006E19EE">
            <w:pPr>
              <w:spacing w:after="0" w:line="240" w:lineRule="auto"/>
              <w:jc w:val="center"/>
              <w:rPr>
                <w:lang w:val="en-GB"/>
              </w:rPr>
            </w:pPr>
            <w:r>
              <w:rPr>
                <w:lang w:val="en-GB"/>
              </w:rPr>
              <w:t>Semester</w:t>
            </w:r>
          </w:p>
        </w:tc>
        <w:tc>
          <w:tcPr>
            <w:tcW w:w="2302" w:type="dxa"/>
            <w:shd w:val="clear" w:color="auto" w:fill="auto"/>
          </w:tcPr>
          <w:p w14:paraId="6075A1D4" w14:textId="77777777" w:rsidR="003F7545" w:rsidRDefault="006E19EE">
            <w:pPr>
              <w:spacing w:after="0" w:line="240" w:lineRule="auto"/>
              <w:jc w:val="center"/>
              <w:rPr>
                <w:rFonts w:ascii="Calibri" w:hAnsi="Calibri" w:cs="Calibri"/>
                <w:bCs/>
                <w:color w:val="000000"/>
                <w:lang w:val="en-GB"/>
              </w:rPr>
            </w:pPr>
            <w:r>
              <w:rPr>
                <w:rFonts w:cs="Calibri"/>
                <w:bCs/>
                <w:color w:val="000000"/>
                <w:lang w:val="en-GB"/>
              </w:rPr>
              <w:t>ECTS Points</w:t>
            </w:r>
          </w:p>
          <w:p w14:paraId="6A05A809" w14:textId="77777777" w:rsidR="003F7545" w:rsidRDefault="003F7545">
            <w:pPr>
              <w:spacing w:after="0" w:line="240" w:lineRule="auto"/>
              <w:jc w:val="center"/>
              <w:rPr>
                <w:lang w:val="en-GB"/>
              </w:rPr>
            </w:pPr>
          </w:p>
        </w:tc>
      </w:tr>
      <w:tr w:rsidR="003F7545" w14:paraId="6E512E4F" w14:textId="77777777">
        <w:tc>
          <w:tcPr>
            <w:tcW w:w="2302" w:type="dxa"/>
            <w:shd w:val="clear" w:color="auto" w:fill="auto"/>
          </w:tcPr>
          <w:p w14:paraId="2AD643FE" w14:textId="77777777" w:rsidR="003F7545" w:rsidRDefault="006E19EE">
            <w:pPr>
              <w:spacing w:after="0" w:line="240" w:lineRule="auto"/>
              <w:rPr>
                <w:lang w:val="en-GB"/>
              </w:rPr>
            </w:pPr>
            <w:r>
              <w:rPr>
                <w:lang w:val="en-GB"/>
              </w:rPr>
              <w:t>lecture</w:t>
            </w:r>
          </w:p>
        </w:tc>
        <w:tc>
          <w:tcPr>
            <w:tcW w:w="2303" w:type="dxa"/>
            <w:shd w:val="clear" w:color="auto" w:fill="auto"/>
          </w:tcPr>
          <w:p w14:paraId="219897CE" w14:textId="6F3097E1" w:rsidR="003F7545" w:rsidRDefault="003F7545" w:rsidP="00E4546C">
            <w:pPr>
              <w:spacing w:after="0" w:line="240" w:lineRule="auto"/>
              <w:jc w:val="center"/>
              <w:rPr>
                <w:lang w:val="en-GB"/>
              </w:rPr>
            </w:pPr>
          </w:p>
        </w:tc>
        <w:tc>
          <w:tcPr>
            <w:tcW w:w="2303" w:type="dxa"/>
            <w:shd w:val="clear" w:color="auto" w:fill="auto"/>
          </w:tcPr>
          <w:p w14:paraId="69CE75AC" w14:textId="43F0AD10" w:rsidR="003F7545" w:rsidRDefault="003F7545" w:rsidP="00E4546C">
            <w:pPr>
              <w:spacing w:after="0" w:line="240" w:lineRule="auto"/>
              <w:jc w:val="center"/>
              <w:rPr>
                <w:lang w:val="en-GB"/>
              </w:rPr>
            </w:pPr>
          </w:p>
        </w:tc>
        <w:tc>
          <w:tcPr>
            <w:tcW w:w="2302" w:type="dxa"/>
            <w:vMerge w:val="restart"/>
            <w:shd w:val="clear" w:color="auto" w:fill="auto"/>
          </w:tcPr>
          <w:p w14:paraId="685876B9" w14:textId="77777777" w:rsidR="003F7545" w:rsidRDefault="00A44553">
            <w:pPr>
              <w:spacing w:after="0" w:line="240" w:lineRule="auto"/>
              <w:rPr>
                <w:lang w:val="en-GB"/>
              </w:rPr>
            </w:pPr>
            <w:r>
              <w:rPr>
                <w:lang w:val="en-GB"/>
              </w:rPr>
              <w:t>3 ECTS points</w:t>
            </w:r>
          </w:p>
        </w:tc>
      </w:tr>
      <w:tr w:rsidR="003F7545" w14:paraId="70F35ADC" w14:textId="77777777">
        <w:tc>
          <w:tcPr>
            <w:tcW w:w="2302" w:type="dxa"/>
            <w:shd w:val="clear" w:color="auto" w:fill="auto"/>
          </w:tcPr>
          <w:p w14:paraId="08282142" w14:textId="77777777" w:rsidR="003F7545" w:rsidRDefault="006E19EE">
            <w:pPr>
              <w:spacing w:after="0" w:line="240" w:lineRule="auto"/>
              <w:rPr>
                <w:lang w:val="en-GB"/>
              </w:rPr>
            </w:pPr>
            <w:r>
              <w:rPr>
                <w:lang w:val="en-GB"/>
              </w:rPr>
              <w:t>tutorial</w:t>
            </w:r>
          </w:p>
        </w:tc>
        <w:tc>
          <w:tcPr>
            <w:tcW w:w="2303" w:type="dxa"/>
            <w:shd w:val="clear" w:color="auto" w:fill="auto"/>
          </w:tcPr>
          <w:p w14:paraId="5A39BBE3" w14:textId="3FAA3CA9" w:rsidR="003F7545" w:rsidRDefault="001037E9">
            <w:pPr>
              <w:spacing w:after="0" w:line="240" w:lineRule="auto"/>
              <w:rPr>
                <w:lang w:val="en-GB"/>
              </w:rPr>
            </w:pPr>
            <w:r>
              <w:rPr>
                <w:lang w:val="en-GB"/>
              </w:rPr>
              <w:t>15</w:t>
            </w:r>
          </w:p>
        </w:tc>
        <w:tc>
          <w:tcPr>
            <w:tcW w:w="2303" w:type="dxa"/>
            <w:shd w:val="clear" w:color="auto" w:fill="auto"/>
          </w:tcPr>
          <w:p w14:paraId="41C8F396" w14:textId="4CA52CDB" w:rsidR="003F7545" w:rsidRDefault="001037E9" w:rsidP="001037E9">
            <w:pPr>
              <w:spacing w:after="0" w:line="240" w:lineRule="auto"/>
              <w:jc w:val="center"/>
              <w:rPr>
                <w:lang w:val="en-GB"/>
              </w:rPr>
            </w:pPr>
            <w:r>
              <w:rPr>
                <w:lang w:val="en-GB"/>
              </w:rPr>
              <w:t>VI</w:t>
            </w:r>
          </w:p>
        </w:tc>
        <w:tc>
          <w:tcPr>
            <w:tcW w:w="2302" w:type="dxa"/>
            <w:vMerge/>
            <w:shd w:val="clear" w:color="auto" w:fill="auto"/>
          </w:tcPr>
          <w:p w14:paraId="72A3D3EC" w14:textId="77777777" w:rsidR="003F7545" w:rsidRDefault="003F7545">
            <w:pPr>
              <w:spacing w:after="0" w:line="240" w:lineRule="auto"/>
              <w:rPr>
                <w:lang w:val="en-GB"/>
              </w:rPr>
            </w:pPr>
          </w:p>
        </w:tc>
      </w:tr>
      <w:tr w:rsidR="003F7545" w14:paraId="7703A1B4" w14:textId="77777777">
        <w:tc>
          <w:tcPr>
            <w:tcW w:w="2302" w:type="dxa"/>
            <w:shd w:val="clear" w:color="auto" w:fill="auto"/>
          </w:tcPr>
          <w:p w14:paraId="72D28ABF" w14:textId="77777777" w:rsidR="003F7545" w:rsidRDefault="006E19EE">
            <w:pPr>
              <w:spacing w:after="0" w:line="240" w:lineRule="auto"/>
              <w:rPr>
                <w:lang w:val="en-GB"/>
              </w:rPr>
            </w:pPr>
            <w:r>
              <w:rPr>
                <w:lang w:val="en-GB"/>
              </w:rPr>
              <w:t>classes</w:t>
            </w:r>
          </w:p>
        </w:tc>
        <w:tc>
          <w:tcPr>
            <w:tcW w:w="2303" w:type="dxa"/>
            <w:shd w:val="clear" w:color="auto" w:fill="auto"/>
          </w:tcPr>
          <w:p w14:paraId="0D0B940D" w14:textId="77777777" w:rsidR="003F7545" w:rsidRDefault="003F7545">
            <w:pPr>
              <w:spacing w:after="0" w:line="240" w:lineRule="auto"/>
              <w:rPr>
                <w:lang w:val="en-GB"/>
              </w:rPr>
            </w:pPr>
          </w:p>
        </w:tc>
        <w:tc>
          <w:tcPr>
            <w:tcW w:w="2303" w:type="dxa"/>
            <w:shd w:val="clear" w:color="auto" w:fill="auto"/>
          </w:tcPr>
          <w:p w14:paraId="0E27B00A" w14:textId="77777777" w:rsidR="003F7545" w:rsidRDefault="003F7545">
            <w:pPr>
              <w:spacing w:after="0" w:line="240" w:lineRule="auto"/>
              <w:rPr>
                <w:lang w:val="en-GB"/>
              </w:rPr>
            </w:pPr>
          </w:p>
        </w:tc>
        <w:tc>
          <w:tcPr>
            <w:tcW w:w="2302" w:type="dxa"/>
            <w:vMerge/>
            <w:shd w:val="clear" w:color="auto" w:fill="auto"/>
          </w:tcPr>
          <w:p w14:paraId="60061E4C" w14:textId="77777777" w:rsidR="003F7545" w:rsidRDefault="003F7545">
            <w:pPr>
              <w:spacing w:after="0" w:line="240" w:lineRule="auto"/>
              <w:rPr>
                <w:lang w:val="en-GB"/>
              </w:rPr>
            </w:pPr>
          </w:p>
        </w:tc>
      </w:tr>
      <w:tr w:rsidR="003F7545" w14:paraId="413F1B92" w14:textId="77777777">
        <w:tc>
          <w:tcPr>
            <w:tcW w:w="2302" w:type="dxa"/>
            <w:shd w:val="clear" w:color="auto" w:fill="auto"/>
          </w:tcPr>
          <w:p w14:paraId="73577C2A" w14:textId="77777777" w:rsidR="003F7545" w:rsidRDefault="006E19EE">
            <w:pPr>
              <w:spacing w:after="0" w:line="240" w:lineRule="auto"/>
              <w:rPr>
                <w:lang w:val="en-GB"/>
              </w:rPr>
            </w:pPr>
            <w:r>
              <w:rPr>
                <w:lang w:val="en-GB"/>
              </w:rPr>
              <w:t>laboratory classes</w:t>
            </w:r>
          </w:p>
        </w:tc>
        <w:tc>
          <w:tcPr>
            <w:tcW w:w="2303" w:type="dxa"/>
            <w:shd w:val="clear" w:color="auto" w:fill="auto"/>
          </w:tcPr>
          <w:p w14:paraId="44EAFD9C" w14:textId="77777777" w:rsidR="003F7545" w:rsidRDefault="003F7545">
            <w:pPr>
              <w:spacing w:after="0" w:line="240" w:lineRule="auto"/>
              <w:rPr>
                <w:lang w:val="en-GB"/>
              </w:rPr>
            </w:pPr>
          </w:p>
        </w:tc>
        <w:tc>
          <w:tcPr>
            <w:tcW w:w="2303" w:type="dxa"/>
            <w:shd w:val="clear" w:color="auto" w:fill="auto"/>
          </w:tcPr>
          <w:p w14:paraId="4B94D5A5" w14:textId="77777777" w:rsidR="003F7545" w:rsidRDefault="003F7545">
            <w:pPr>
              <w:spacing w:after="0" w:line="240" w:lineRule="auto"/>
              <w:rPr>
                <w:lang w:val="en-GB"/>
              </w:rPr>
            </w:pPr>
          </w:p>
        </w:tc>
        <w:tc>
          <w:tcPr>
            <w:tcW w:w="2302" w:type="dxa"/>
            <w:vMerge/>
            <w:shd w:val="clear" w:color="auto" w:fill="auto"/>
          </w:tcPr>
          <w:p w14:paraId="3DEEC669" w14:textId="77777777" w:rsidR="003F7545" w:rsidRDefault="003F7545">
            <w:pPr>
              <w:spacing w:after="0" w:line="240" w:lineRule="auto"/>
              <w:rPr>
                <w:lang w:val="en-GB"/>
              </w:rPr>
            </w:pPr>
          </w:p>
        </w:tc>
      </w:tr>
      <w:tr w:rsidR="003F7545" w14:paraId="59505BEB" w14:textId="77777777">
        <w:tc>
          <w:tcPr>
            <w:tcW w:w="2302" w:type="dxa"/>
            <w:shd w:val="clear" w:color="auto" w:fill="auto"/>
          </w:tcPr>
          <w:p w14:paraId="603BE9D6" w14:textId="77777777" w:rsidR="003F7545" w:rsidRDefault="006E19EE">
            <w:pPr>
              <w:spacing w:after="0" w:line="240" w:lineRule="auto"/>
              <w:rPr>
                <w:lang w:val="en-GB"/>
              </w:rPr>
            </w:pPr>
            <w:r>
              <w:rPr>
                <w:lang w:val="en-GB"/>
              </w:rPr>
              <w:t>workshops</w:t>
            </w:r>
          </w:p>
        </w:tc>
        <w:tc>
          <w:tcPr>
            <w:tcW w:w="2303" w:type="dxa"/>
            <w:shd w:val="clear" w:color="auto" w:fill="auto"/>
          </w:tcPr>
          <w:p w14:paraId="3656B9AB" w14:textId="77777777" w:rsidR="003F7545" w:rsidRDefault="003F7545">
            <w:pPr>
              <w:spacing w:after="0" w:line="240" w:lineRule="auto"/>
              <w:rPr>
                <w:lang w:val="en-GB"/>
              </w:rPr>
            </w:pPr>
          </w:p>
        </w:tc>
        <w:tc>
          <w:tcPr>
            <w:tcW w:w="2303" w:type="dxa"/>
            <w:shd w:val="clear" w:color="auto" w:fill="auto"/>
          </w:tcPr>
          <w:p w14:paraId="45FB0818" w14:textId="77777777" w:rsidR="003F7545" w:rsidRDefault="003F7545">
            <w:pPr>
              <w:spacing w:after="0" w:line="240" w:lineRule="auto"/>
              <w:rPr>
                <w:lang w:val="en-GB"/>
              </w:rPr>
            </w:pPr>
          </w:p>
        </w:tc>
        <w:tc>
          <w:tcPr>
            <w:tcW w:w="2302" w:type="dxa"/>
            <w:vMerge/>
            <w:shd w:val="clear" w:color="auto" w:fill="auto"/>
          </w:tcPr>
          <w:p w14:paraId="049F31CB" w14:textId="77777777" w:rsidR="003F7545" w:rsidRDefault="003F7545">
            <w:pPr>
              <w:spacing w:after="0" w:line="240" w:lineRule="auto"/>
              <w:rPr>
                <w:lang w:val="en-GB"/>
              </w:rPr>
            </w:pPr>
          </w:p>
        </w:tc>
      </w:tr>
      <w:tr w:rsidR="003F7545" w14:paraId="5A7C1463" w14:textId="77777777">
        <w:tc>
          <w:tcPr>
            <w:tcW w:w="2302" w:type="dxa"/>
            <w:shd w:val="clear" w:color="auto" w:fill="auto"/>
          </w:tcPr>
          <w:p w14:paraId="0003135D" w14:textId="77777777" w:rsidR="003F7545" w:rsidRDefault="006E19EE">
            <w:pPr>
              <w:spacing w:after="0" w:line="240" w:lineRule="auto"/>
              <w:rPr>
                <w:lang w:val="en-GB"/>
              </w:rPr>
            </w:pPr>
            <w:r>
              <w:rPr>
                <w:lang w:val="en-GB"/>
              </w:rPr>
              <w:t>seminar</w:t>
            </w:r>
          </w:p>
        </w:tc>
        <w:tc>
          <w:tcPr>
            <w:tcW w:w="2303" w:type="dxa"/>
            <w:shd w:val="clear" w:color="auto" w:fill="auto"/>
          </w:tcPr>
          <w:p w14:paraId="53128261" w14:textId="77777777" w:rsidR="003F7545" w:rsidRDefault="003F7545">
            <w:pPr>
              <w:spacing w:after="0" w:line="240" w:lineRule="auto"/>
              <w:rPr>
                <w:lang w:val="en-GB"/>
              </w:rPr>
            </w:pPr>
          </w:p>
        </w:tc>
        <w:tc>
          <w:tcPr>
            <w:tcW w:w="2303" w:type="dxa"/>
            <w:shd w:val="clear" w:color="auto" w:fill="auto"/>
          </w:tcPr>
          <w:p w14:paraId="62486C05" w14:textId="77777777" w:rsidR="003F7545" w:rsidRDefault="003F7545">
            <w:pPr>
              <w:spacing w:after="0" w:line="240" w:lineRule="auto"/>
              <w:rPr>
                <w:lang w:val="en-GB"/>
              </w:rPr>
            </w:pPr>
          </w:p>
        </w:tc>
        <w:tc>
          <w:tcPr>
            <w:tcW w:w="2302" w:type="dxa"/>
            <w:vMerge/>
            <w:shd w:val="clear" w:color="auto" w:fill="auto"/>
          </w:tcPr>
          <w:p w14:paraId="4101652C" w14:textId="77777777" w:rsidR="003F7545" w:rsidRDefault="003F7545">
            <w:pPr>
              <w:spacing w:after="0" w:line="240" w:lineRule="auto"/>
              <w:rPr>
                <w:lang w:val="en-GB"/>
              </w:rPr>
            </w:pPr>
          </w:p>
        </w:tc>
      </w:tr>
      <w:tr w:rsidR="003F7545" w14:paraId="25075162" w14:textId="77777777">
        <w:tc>
          <w:tcPr>
            <w:tcW w:w="2302" w:type="dxa"/>
            <w:shd w:val="clear" w:color="auto" w:fill="auto"/>
          </w:tcPr>
          <w:p w14:paraId="3E26A57E" w14:textId="77777777" w:rsidR="003F7545" w:rsidRDefault="006E19EE">
            <w:pPr>
              <w:spacing w:after="0" w:line="240" w:lineRule="auto"/>
              <w:rPr>
                <w:lang w:val="en-GB"/>
              </w:rPr>
            </w:pPr>
            <w:r>
              <w:rPr>
                <w:lang w:val="en-GB"/>
              </w:rPr>
              <w:t>introductory seminar</w:t>
            </w:r>
          </w:p>
        </w:tc>
        <w:tc>
          <w:tcPr>
            <w:tcW w:w="2303" w:type="dxa"/>
            <w:shd w:val="clear" w:color="auto" w:fill="auto"/>
          </w:tcPr>
          <w:p w14:paraId="4B99056E" w14:textId="77777777" w:rsidR="003F7545" w:rsidRDefault="003F7545">
            <w:pPr>
              <w:spacing w:after="0" w:line="240" w:lineRule="auto"/>
              <w:rPr>
                <w:lang w:val="en-GB"/>
              </w:rPr>
            </w:pPr>
          </w:p>
        </w:tc>
        <w:tc>
          <w:tcPr>
            <w:tcW w:w="2303" w:type="dxa"/>
            <w:shd w:val="clear" w:color="auto" w:fill="auto"/>
          </w:tcPr>
          <w:p w14:paraId="1299C43A" w14:textId="77777777" w:rsidR="003F7545" w:rsidRDefault="003F7545">
            <w:pPr>
              <w:spacing w:after="0" w:line="240" w:lineRule="auto"/>
              <w:rPr>
                <w:lang w:val="en-GB"/>
              </w:rPr>
            </w:pPr>
          </w:p>
        </w:tc>
        <w:tc>
          <w:tcPr>
            <w:tcW w:w="2302" w:type="dxa"/>
            <w:vMerge/>
            <w:shd w:val="clear" w:color="auto" w:fill="auto"/>
          </w:tcPr>
          <w:p w14:paraId="4DDBEF00" w14:textId="77777777" w:rsidR="003F7545" w:rsidRDefault="003F7545">
            <w:pPr>
              <w:spacing w:after="0" w:line="240" w:lineRule="auto"/>
              <w:rPr>
                <w:lang w:val="en-GB"/>
              </w:rPr>
            </w:pPr>
          </w:p>
        </w:tc>
      </w:tr>
      <w:tr w:rsidR="003F7545" w14:paraId="45073E85" w14:textId="77777777">
        <w:tc>
          <w:tcPr>
            <w:tcW w:w="2302" w:type="dxa"/>
            <w:shd w:val="clear" w:color="auto" w:fill="auto"/>
          </w:tcPr>
          <w:p w14:paraId="7A89E671" w14:textId="77777777" w:rsidR="003F7545" w:rsidRDefault="006E19EE">
            <w:pPr>
              <w:spacing w:after="0" w:line="240" w:lineRule="auto"/>
              <w:rPr>
                <w:lang w:val="en-GB"/>
              </w:rPr>
            </w:pPr>
            <w:r>
              <w:rPr>
                <w:lang w:val="en-GB"/>
              </w:rPr>
              <w:t>foreign language classes</w:t>
            </w:r>
          </w:p>
        </w:tc>
        <w:tc>
          <w:tcPr>
            <w:tcW w:w="2303" w:type="dxa"/>
            <w:shd w:val="clear" w:color="auto" w:fill="auto"/>
          </w:tcPr>
          <w:p w14:paraId="3461D779" w14:textId="77777777" w:rsidR="003F7545" w:rsidRDefault="003F7545">
            <w:pPr>
              <w:spacing w:after="0" w:line="240" w:lineRule="auto"/>
              <w:rPr>
                <w:lang w:val="en-GB"/>
              </w:rPr>
            </w:pPr>
          </w:p>
        </w:tc>
        <w:tc>
          <w:tcPr>
            <w:tcW w:w="2303" w:type="dxa"/>
            <w:shd w:val="clear" w:color="auto" w:fill="auto"/>
          </w:tcPr>
          <w:p w14:paraId="3CF2D8B6" w14:textId="77777777" w:rsidR="003F7545" w:rsidRDefault="003F7545">
            <w:pPr>
              <w:spacing w:after="0" w:line="240" w:lineRule="auto"/>
              <w:rPr>
                <w:lang w:val="en-GB"/>
              </w:rPr>
            </w:pPr>
          </w:p>
        </w:tc>
        <w:tc>
          <w:tcPr>
            <w:tcW w:w="2302" w:type="dxa"/>
            <w:vMerge/>
            <w:shd w:val="clear" w:color="auto" w:fill="auto"/>
          </w:tcPr>
          <w:p w14:paraId="0FB78278" w14:textId="77777777" w:rsidR="003F7545" w:rsidRDefault="003F7545">
            <w:pPr>
              <w:spacing w:after="0" w:line="240" w:lineRule="auto"/>
              <w:rPr>
                <w:lang w:val="en-GB"/>
              </w:rPr>
            </w:pPr>
          </w:p>
        </w:tc>
      </w:tr>
      <w:tr w:rsidR="003F7545" w14:paraId="4F88CB06" w14:textId="77777777">
        <w:tc>
          <w:tcPr>
            <w:tcW w:w="2302" w:type="dxa"/>
            <w:shd w:val="clear" w:color="auto" w:fill="auto"/>
          </w:tcPr>
          <w:p w14:paraId="6DCC9775" w14:textId="77777777" w:rsidR="003F7545" w:rsidRDefault="006E19EE">
            <w:pPr>
              <w:spacing w:after="0" w:line="240" w:lineRule="auto"/>
              <w:rPr>
                <w:lang w:val="en-GB"/>
              </w:rPr>
            </w:pPr>
            <w:r>
              <w:rPr>
                <w:lang w:val="en-GB"/>
              </w:rPr>
              <w:t>practical placement</w:t>
            </w:r>
          </w:p>
        </w:tc>
        <w:tc>
          <w:tcPr>
            <w:tcW w:w="2303" w:type="dxa"/>
            <w:shd w:val="clear" w:color="auto" w:fill="auto"/>
          </w:tcPr>
          <w:p w14:paraId="1FC39945" w14:textId="77777777" w:rsidR="003F7545" w:rsidRDefault="003F7545">
            <w:pPr>
              <w:spacing w:after="0" w:line="240" w:lineRule="auto"/>
              <w:rPr>
                <w:lang w:val="en-GB"/>
              </w:rPr>
            </w:pPr>
          </w:p>
        </w:tc>
        <w:tc>
          <w:tcPr>
            <w:tcW w:w="2303" w:type="dxa"/>
            <w:shd w:val="clear" w:color="auto" w:fill="auto"/>
          </w:tcPr>
          <w:p w14:paraId="0562CB0E" w14:textId="77777777" w:rsidR="003F7545" w:rsidRDefault="003F7545">
            <w:pPr>
              <w:spacing w:after="0" w:line="240" w:lineRule="auto"/>
              <w:rPr>
                <w:lang w:val="en-GB"/>
              </w:rPr>
            </w:pPr>
          </w:p>
        </w:tc>
        <w:tc>
          <w:tcPr>
            <w:tcW w:w="2302" w:type="dxa"/>
            <w:vMerge/>
            <w:shd w:val="clear" w:color="auto" w:fill="auto"/>
          </w:tcPr>
          <w:p w14:paraId="34CE0A41" w14:textId="77777777" w:rsidR="003F7545" w:rsidRDefault="003F7545">
            <w:pPr>
              <w:spacing w:after="0" w:line="240" w:lineRule="auto"/>
              <w:rPr>
                <w:lang w:val="en-GB"/>
              </w:rPr>
            </w:pPr>
          </w:p>
        </w:tc>
      </w:tr>
      <w:tr w:rsidR="003F7545" w14:paraId="0D450713" w14:textId="77777777">
        <w:tc>
          <w:tcPr>
            <w:tcW w:w="2302" w:type="dxa"/>
            <w:shd w:val="clear" w:color="auto" w:fill="auto"/>
          </w:tcPr>
          <w:p w14:paraId="38A97CF6" w14:textId="35067363" w:rsidR="003F7545" w:rsidRDefault="006E19EE">
            <w:pPr>
              <w:spacing w:after="0" w:line="240" w:lineRule="auto"/>
              <w:rPr>
                <w:lang w:val="en-GB"/>
              </w:rPr>
            </w:pPr>
            <w:r>
              <w:rPr>
                <w:lang w:val="en-GB"/>
              </w:rPr>
              <w:t>fieldwork</w:t>
            </w:r>
          </w:p>
        </w:tc>
        <w:tc>
          <w:tcPr>
            <w:tcW w:w="2303" w:type="dxa"/>
            <w:shd w:val="clear" w:color="auto" w:fill="auto"/>
          </w:tcPr>
          <w:p w14:paraId="62EBF3C5" w14:textId="77777777" w:rsidR="003F7545" w:rsidRDefault="003F7545">
            <w:pPr>
              <w:spacing w:after="0" w:line="240" w:lineRule="auto"/>
              <w:rPr>
                <w:lang w:val="en-GB"/>
              </w:rPr>
            </w:pPr>
          </w:p>
        </w:tc>
        <w:tc>
          <w:tcPr>
            <w:tcW w:w="2303" w:type="dxa"/>
            <w:shd w:val="clear" w:color="auto" w:fill="auto"/>
          </w:tcPr>
          <w:p w14:paraId="6D98A12B" w14:textId="77777777" w:rsidR="003F7545" w:rsidRDefault="003F7545">
            <w:pPr>
              <w:spacing w:after="0" w:line="240" w:lineRule="auto"/>
              <w:rPr>
                <w:lang w:val="en-GB"/>
              </w:rPr>
            </w:pPr>
          </w:p>
        </w:tc>
        <w:tc>
          <w:tcPr>
            <w:tcW w:w="2302" w:type="dxa"/>
            <w:vMerge/>
            <w:shd w:val="clear" w:color="auto" w:fill="auto"/>
          </w:tcPr>
          <w:p w14:paraId="2946DB82" w14:textId="77777777" w:rsidR="003F7545" w:rsidRDefault="003F7545">
            <w:pPr>
              <w:spacing w:after="0" w:line="240" w:lineRule="auto"/>
              <w:rPr>
                <w:lang w:val="en-GB"/>
              </w:rPr>
            </w:pPr>
          </w:p>
        </w:tc>
      </w:tr>
      <w:tr w:rsidR="003F7545" w14:paraId="3379B542" w14:textId="77777777">
        <w:tc>
          <w:tcPr>
            <w:tcW w:w="2302" w:type="dxa"/>
            <w:shd w:val="clear" w:color="auto" w:fill="auto"/>
          </w:tcPr>
          <w:p w14:paraId="289BA3E0" w14:textId="77777777" w:rsidR="003F7545" w:rsidRDefault="006E19EE">
            <w:pPr>
              <w:spacing w:after="0" w:line="240" w:lineRule="auto"/>
              <w:rPr>
                <w:lang w:val="en-GB"/>
              </w:rPr>
            </w:pPr>
            <w:r>
              <w:rPr>
                <w:lang w:val="en-GB"/>
              </w:rPr>
              <w:t>diploma laboratory</w:t>
            </w:r>
          </w:p>
        </w:tc>
        <w:tc>
          <w:tcPr>
            <w:tcW w:w="2303" w:type="dxa"/>
            <w:shd w:val="clear" w:color="auto" w:fill="auto"/>
          </w:tcPr>
          <w:p w14:paraId="5997CC1D" w14:textId="77777777" w:rsidR="003F7545" w:rsidRDefault="003F7545">
            <w:pPr>
              <w:spacing w:after="0" w:line="240" w:lineRule="auto"/>
              <w:rPr>
                <w:lang w:val="en-GB"/>
              </w:rPr>
            </w:pPr>
          </w:p>
        </w:tc>
        <w:tc>
          <w:tcPr>
            <w:tcW w:w="2303" w:type="dxa"/>
            <w:shd w:val="clear" w:color="auto" w:fill="auto"/>
          </w:tcPr>
          <w:p w14:paraId="110FFD37" w14:textId="77777777" w:rsidR="003F7545" w:rsidRDefault="003F7545">
            <w:pPr>
              <w:spacing w:after="0" w:line="240" w:lineRule="auto"/>
              <w:rPr>
                <w:lang w:val="en-GB"/>
              </w:rPr>
            </w:pPr>
          </w:p>
        </w:tc>
        <w:tc>
          <w:tcPr>
            <w:tcW w:w="2302" w:type="dxa"/>
            <w:vMerge/>
            <w:shd w:val="clear" w:color="auto" w:fill="auto"/>
          </w:tcPr>
          <w:p w14:paraId="6B699379" w14:textId="77777777" w:rsidR="003F7545" w:rsidRDefault="003F7545">
            <w:pPr>
              <w:spacing w:after="0" w:line="240" w:lineRule="auto"/>
              <w:rPr>
                <w:lang w:val="en-GB"/>
              </w:rPr>
            </w:pPr>
          </w:p>
        </w:tc>
      </w:tr>
      <w:tr w:rsidR="003F7545" w14:paraId="0CA71520" w14:textId="77777777">
        <w:tc>
          <w:tcPr>
            <w:tcW w:w="2302" w:type="dxa"/>
            <w:shd w:val="clear" w:color="auto" w:fill="auto"/>
          </w:tcPr>
          <w:p w14:paraId="2D7613D5" w14:textId="77777777" w:rsidR="003F7545" w:rsidRDefault="006E19EE">
            <w:pPr>
              <w:spacing w:after="0" w:line="240" w:lineRule="auto"/>
              <w:rPr>
                <w:lang w:val="en-GB"/>
              </w:rPr>
            </w:pPr>
            <w:r>
              <w:rPr>
                <w:lang w:val="en-GB"/>
              </w:rPr>
              <w:t>translation classes</w:t>
            </w:r>
          </w:p>
        </w:tc>
        <w:tc>
          <w:tcPr>
            <w:tcW w:w="2303" w:type="dxa"/>
            <w:shd w:val="clear" w:color="auto" w:fill="auto"/>
          </w:tcPr>
          <w:p w14:paraId="3FE9F23F" w14:textId="77777777" w:rsidR="003F7545" w:rsidRDefault="003F7545">
            <w:pPr>
              <w:spacing w:after="0" w:line="240" w:lineRule="auto"/>
              <w:rPr>
                <w:lang w:val="en-GB"/>
              </w:rPr>
            </w:pPr>
          </w:p>
        </w:tc>
        <w:tc>
          <w:tcPr>
            <w:tcW w:w="2303" w:type="dxa"/>
            <w:shd w:val="clear" w:color="auto" w:fill="auto"/>
          </w:tcPr>
          <w:p w14:paraId="1F72F646" w14:textId="77777777" w:rsidR="003F7545" w:rsidRDefault="003F7545">
            <w:pPr>
              <w:spacing w:after="0" w:line="240" w:lineRule="auto"/>
              <w:rPr>
                <w:lang w:val="en-GB"/>
              </w:rPr>
            </w:pPr>
          </w:p>
        </w:tc>
        <w:tc>
          <w:tcPr>
            <w:tcW w:w="2302" w:type="dxa"/>
            <w:vMerge/>
            <w:shd w:val="clear" w:color="auto" w:fill="auto"/>
          </w:tcPr>
          <w:p w14:paraId="08CE6F91" w14:textId="77777777" w:rsidR="003F7545" w:rsidRDefault="003F7545">
            <w:pPr>
              <w:spacing w:after="0" w:line="240" w:lineRule="auto"/>
              <w:rPr>
                <w:lang w:val="en-GB"/>
              </w:rPr>
            </w:pPr>
          </w:p>
        </w:tc>
      </w:tr>
      <w:tr w:rsidR="003F7545" w14:paraId="708F8DBE" w14:textId="77777777">
        <w:tc>
          <w:tcPr>
            <w:tcW w:w="2302" w:type="dxa"/>
            <w:shd w:val="clear" w:color="auto" w:fill="auto"/>
          </w:tcPr>
          <w:p w14:paraId="0D878592" w14:textId="77777777" w:rsidR="003F7545" w:rsidRDefault="006E19EE">
            <w:pPr>
              <w:spacing w:after="0" w:line="240" w:lineRule="auto"/>
              <w:rPr>
                <w:lang w:val="en-GB"/>
              </w:rPr>
            </w:pPr>
            <w:r>
              <w:rPr>
                <w:lang w:val="en-GB"/>
              </w:rPr>
              <w:t>study visit</w:t>
            </w:r>
          </w:p>
        </w:tc>
        <w:tc>
          <w:tcPr>
            <w:tcW w:w="2303" w:type="dxa"/>
            <w:shd w:val="clear" w:color="auto" w:fill="auto"/>
          </w:tcPr>
          <w:p w14:paraId="61CDCEAD" w14:textId="77777777" w:rsidR="003F7545" w:rsidRDefault="003F7545">
            <w:pPr>
              <w:spacing w:after="0" w:line="240" w:lineRule="auto"/>
              <w:rPr>
                <w:lang w:val="en-GB"/>
              </w:rPr>
            </w:pPr>
          </w:p>
        </w:tc>
        <w:tc>
          <w:tcPr>
            <w:tcW w:w="2303" w:type="dxa"/>
            <w:shd w:val="clear" w:color="auto" w:fill="auto"/>
          </w:tcPr>
          <w:p w14:paraId="6BB9E253" w14:textId="77777777" w:rsidR="003F7545" w:rsidRDefault="003F7545">
            <w:pPr>
              <w:spacing w:after="0" w:line="240" w:lineRule="auto"/>
              <w:rPr>
                <w:lang w:val="en-GB"/>
              </w:rPr>
            </w:pPr>
          </w:p>
        </w:tc>
        <w:tc>
          <w:tcPr>
            <w:tcW w:w="2302" w:type="dxa"/>
            <w:vMerge/>
            <w:shd w:val="clear" w:color="auto" w:fill="auto"/>
          </w:tcPr>
          <w:p w14:paraId="23DE523C" w14:textId="77777777" w:rsidR="003F7545" w:rsidRDefault="003F7545">
            <w:pPr>
              <w:spacing w:after="0" w:line="240" w:lineRule="auto"/>
              <w:rPr>
                <w:lang w:val="en-GB"/>
              </w:rPr>
            </w:pPr>
          </w:p>
        </w:tc>
      </w:tr>
    </w:tbl>
    <w:p w14:paraId="52E56223" w14:textId="77777777" w:rsidR="003F7545" w:rsidRDefault="003F7545">
      <w:pPr>
        <w:spacing w:after="0"/>
        <w:rPr>
          <w:lang w:val="en-GB"/>
        </w:rPr>
      </w:pPr>
    </w:p>
    <w:tbl>
      <w:tblPr>
        <w:tblStyle w:val="Tabela-Siatka"/>
        <w:tblW w:w="9212" w:type="dxa"/>
        <w:tblLook w:val="04A0" w:firstRow="1" w:lastRow="0" w:firstColumn="1" w:lastColumn="0" w:noHBand="0" w:noVBand="1"/>
      </w:tblPr>
      <w:tblGrid>
        <w:gridCol w:w="2234"/>
        <w:gridCol w:w="6978"/>
      </w:tblGrid>
      <w:tr w:rsidR="003F7545" w:rsidRPr="00E66F0B" w14:paraId="7B678F07" w14:textId="77777777">
        <w:tc>
          <w:tcPr>
            <w:tcW w:w="2234" w:type="dxa"/>
            <w:shd w:val="clear" w:color="auto" w:fill="auto"/>
          </w:tcPr>
          <w:p w14:paraId="562674BC" w14:textId="77777777" w:rsidR="003F7545" w:rsidRDefault="006E19EE">
            <w:pPr>
              <w:spacing w:after="0" w:line="240" w:lineRule="auto"/>
              <w:rPr>
                <w:lang w:val="en-GB"/>
              </w:rPr>
            </w:pPr>
            <w:r>
              <w:rPr>
                <w:lang w:val="en-GB"/>
              </w:rPr>
              <w:t>Course pre-requisites</w:t>
            </w:r>
          </w:p>
        </w:tc>
        <w:tc>
          <w:tcPr>
            <w:tcW w:w="6977" w:type="dxa"/>
            <w:shd w:val="clear" w:color="auto" w:fill="auto"/>
          </w:tcPr>
          <w:p w14:paraId="48C9DA01" w14:textId="77777777" w:rsidR="003F7545" w:rsidRDefault="00AA4B44">
            <w:pPr>
              <w:spacing w:after="0" w:line="240" w:lineRule="auto"/>
              <w:rPr>
                <w:lang w:val="en-GB"/>
              </w:rPr>
            </w:pPr>
            <w:r>
              <w:rPr>
                <w:lang w:val="en-GB"/>
              </w:rPr>
              <w:t>None</w:t>
            </w:r>
          </w:p>
        </w:tc>
      </w:tr>
    </w:tbl>
    <w:p w14:paraId="07547A01" w14:textId="77777777" w:rsidR="003F7545" w:rsidRDefault="003F7545">
      <w:pPr>
        <w:spacing w:after="0"/>
        <w:rPr>
          <w:lang w:val="en-GB"/>
        </w:rPr>
      </w:pPr>
    </w:p>
    <w:p w14:paraId="5043CB0F" w14:textId="77777777" w:rsidR="003F7545" w:rsidRDefault="003F7545">
      <w:pPr>
        <w:spacing w:after="0"/>
        <w:rPr>
          <w:lang w:val="en-GB"/>
        </w:rPr>
      </w:pPr>
    </w:p>
    <w:p w14:paraId="4EE2BF64" w14:textId="77777777" w:rsidR="003F7545" w:rsidRDefault="006E19EE">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3F7545" w:rsidRPr="00747AAE" w14:paraId="3E51B27D" w14:textId="77777777">
        <w:tc>
          <w:tcPr>
            <w:tcW w:w="92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304"/>
            </w:tblGrid>
            <w:tr w:rsidR="001037E9" w:rsidRPr="00747AAE" w14:paraId="133EC4F9" w14:textId="77777777">
              <w:trPr>
                <w:trHeight w:val="110"/>
              </w:trPr>
              <w:tc>
                <w:tcPr>
                  <w:tcW w:w="0" w:type="auto"/>
                </w:tcPr>
                <w:p w14:paraId="4ED317A4" w14:textId="7583AEB1" w:rsidR="001037E9" w:rsidRPr="001037E9" w:rsidRDefault="001037E9" w:rsidP="001037E9">
                  <w:pPr>
                    <w:autoSpaceDE w:val="0"/>
                    <w:autoSpaceDN w:val="0"/>
                    <w:adjustRightInd w:val="0"/>
                    <w:spacing w:after="0" w:line="240" w:lineRule="auto"/>
                    <w:rPr>
                      <w:rFonts w:ascii="Calibri" w:hAnsi="Calibri" w:cs="Calibri"/>
                      <w:color w:val="000000"/>
                      <w:lang w:val="en-US"/>
                    </w:rPr>
                  </w:pPr>
                  <w:r w:rsidRPr="001037E9">
                    <w:rPr>
                      <w:rFonts w:ascii="Calibri" w:hAnsi="Calibri" w:cs="Calibri"/>
                      <w:color w:val="000000"/>
                      <w:lang w:val="en-US"/>
                    </w:rPr>
                    <w:t xml:space="preserve">1. To acquaint students with </w:t>
                  </w:r>
                  <w:r>
                    <w:rPr>
                      <w:rFonts w:ascii="Calibri" w:hAnsi="Calibri" w:cs="Calibri"/>
                      <w:color w:val="000000"/>
                      <w:lang w:val="en-US"/>
                    </w:rPr>
                    <w:t>fundamental</w:t>
                  </w:r>
                  <w:r w:rsidRPr="001037E9">
                    <w:rPr>
                      <w:rFonts w:ascii="Calibri" w:hAnsi="Calibri" w:cs="Calibri"/>
                      <w:color w:val="000000"/>
                      <w:lang w:val="en-US"/>
                    </w:rPr>
                    <w:t xml:space="preserve"> issues concerning corporate social responsibility </w:t>
                  </w:r>
                </w:p>
              </w:tc>
            </w:tr>
            <w:tr w:rsidR="001037E9" w:rsidRPr="00747AAE" w14:paraId="1A44E0EB" w14:textId="77777777">
              <w:trPr>
                <w:trHeight w:val="110"/>
              </w:trPr>
              <w:tc>
                <w:tcPr>
                  <w:tcW w:w="0" w:type="auto"/>
                </w:tcPr>
                <w:p w14:paraId="6A17487D" w14:textId="77777777" w:rsidR="001037E9" w:rsidRPr="001037E9" w:rsidRDefault="001037E9" w:rsidP="001037E9">
                  <w:pPr>
                    <w:autoSpaceDE w:val="0"/>
                    <w:autoSpaceDN w:val="0"/>
                    <w:adjustRightInd w:val="0"/>
                    <w:spacing w:after="0" w:line="240" w:lineRule="auto"/>
                    <w:rPr>
                      <w:rFonts w:ascii="Calibri" w:hAnsi="Calibri" w:cs="Calibri"/>
                      <w:color w:val="000000"/>
                      <w:lang w:val="en-US"/>
                    </w:rPr>
                  </w:pPr>
                  <w:r w:rsidRPr="001037E9">
                    <w:rPr>
                      <w:rFonts w:ascii="Calibri" w:hAnsi="Calibri" w:cs="Calibri"/>
                      <w:color w:val="000000"/>
                      <w:lang w:val="en-US"/>
                    </w:rPr>
                    <w:t xml:space="preserve">2. To develop the ability to carry out a critical analysis of corporate social initiatives </w:t>
                  </w:r>
                </w:p>
              </w:tc>
            </w:tr>
          </w:tbl>
          <w:p w14:paraId="1A669DFD" w14:textId="72FA0396" w:rsidR="003F7545" w:rsidRPr="001037E9" w:rsidRDefault="003F7545" w:rsidP="001037E9">
            <w:pPr>
              <w:pStyle w:val="Akapitzlist"/>
              <w:spacing w:after="0" w:line="240" w:lineRule="auto"/>
              <w:ind w:left="0"/>
              <w:rPr>
                <w:lang w:val="en-GB"/>
              </w:rPr>
            </w:pPr>
          </w:p>
        </w:tc>
      </w:tr>
    </w:tbl>
    <w:p w14:paraId="07459315" w14:textId="77777777" w:rsidR="003F7545" w:rsidRDefault="003F7545">
      <w:pPr>
        <w:spacing w:after="0"/>
        <w:rPr>
          <w:lang w:val="en-GB"/>
        </w:rPr>
      </w:pPr>
    </w:p>
    <w:p w14:paraId="6537F28F" w14:textId="77777777" w:rsidR="003F7545" w:rsidRDefault="006E19EE">
      <w:pPr>
        <w:rPr>
          <w:lang w:val="en-GB"/>
        </w:rPr>
      </w:pPr>
      <w:r w:rsidRPr="00A44553">
        <w:rPr>
          <w:lang w:val="en-US"/>
        </w:rPr>
        <w:br w:type="page"/>
      </w:r>
    </w:p>
    <w:p w14:paraId="6DFB9E20" w14:textId="77777777" w:rsidR="003F7545" w:rsidRDefault="003F7545">
      <w:pPr>
        <w:spacing w:after="0"/>
        <w:rPr>
          <w:lang w:val="en-GB"/>
        </w:rPr>
      </w:pPr>
    </w:p>
    <w:p w14:paraId="6C312B0B" w14:textId="77777777" w:rsidR="003F7545" w:rsidRDefault="006E19EE">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113"/>
        <w:gridCol w:w="5839"/>
        <w:gridCol w:w="2159"/>
      </w:tblGrid>
      <w:tr w:rsidR="003F7545" w:rsidRPr="00747AAE" w14:paraId="2645BDA6" w14:textId="77777777" w:rsidTr="00073F41">
        <w:tc>
          <w:tcPr>
            <w:tcW w:w="1100" w:type="dxa"/>
            <w:shd w:val="clear" w:color="auto" w:fill="auto"/>
            <w:vAlign w:val="center"/>
          </w:tcPr>
          <w:p w14:paraId="3D78E664" w14:textId="77777777" w:rsidR="003F7545" w:rsidRDefault="006E19EE">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70DF9E56" w14:textId="77777777" w:rsidR="003F7545" w:rsidRDefault="003F7545">
            <w:pPr>
              <w:spacing w:after="0" w:line="24" w:lineRule="atLeast"/>
              <w:ind w:firstLine="33"/>
              <w:jc w:val="center"/>
              <w:rPr>
                <w:lang w:val="en-GB"/>
              </w:rPr>
            </w:pPr>
          </w:p>
        </w:tc>
        <w:tc>
          <w:tcPr>
            <w:tcW w:w="5952" w:type="dxa"/>
            <w:gridSpan w:val="2"/>
            <w:shd w:val="clear" w:color="auto" w:fill="auto"/>
            <w:vAlign w:val="center"/>
          </w:tcPr>
          <w:p w14:paraId="018A2A22" w14:textId="77777777" w:rsidR="003F7545" w:rsidRDefault="006E19EE">
            <w:pPr>
              <w:spacing w:after="0" w:line="240" w:lineRule="auto"/>
              <w:jc w:val="center"/>
              <w:rPr>
                <w:lang w:val="en-GB"/>
              </w:rPr>
            </w:pPr>
            <w:r>
              <w:rPr>
                <w:lang w:val="en-GB"/>
              </w:rPr>
              <w:t>Description of course learning outcome</w:t>
            </w:r>
          </w:p>
        </w:tc>
        <w:tc>
          <w:tcPr>
            <w:tcW w:w="2159" w:type="dxa"/>
            <w:shd w:val="clear" w:color="auto" w:fill="auto"/>
            <w:vAlign w:val="center"/>
          </w:tcPr>
          <w:p w14:paraId="710A28C4" w14:textId="77777777" w:rsidR="003F7545" w:rsidRDefault="006E19EE">
            <w:pPr>
              <w:spacing w:after="0" w:line="240" w:lineRule="auto"/>
              <w:jc w:val="center"/>
              <w:rPr>
                <w:lang w:val="en-GB"/>
              </w:rPr>
            </w:pPr>
            <w:r>
              <w:rPr>
                <w:lang w:val="en-GB"/>
              </w:rPr>
              <w:t>Reference to programme learning outcome</w:t>
            </w:r>
          </w:p>
        </w:tc>
      </w:tr>
      <w:tr w:rsidR="003F7545" w14:paraId="32554799" w14:textId="77777777" w:rsidTr="00073F41">
        <w:tc>
          <w:tcPr>
            <w:tcW w:w="9211" w:type="dxa"/>
            <w:gridSpan w:val="4"/>
            <w:shd w:val="clear" w:color="auto" w:fill="auto"/>
          </w:tcPr>
          <w:p w14:paraId="263EAA01" w14:textId="77777777" w:rsidR="003F7545" w:rsidRDefault="006E19EE">
            <w:pPr>
              <w:spacing w:after="0" w:line="240" w:lineRule="auto"/>
              <w:jc w:val="center"/>
              <w:rPr>
                <w:lang w:val="en-GB"/>
              </w:rPr>
            </w:pPr>
            <w:r>
              <w:rPr>
                <w:lang w:val="en-GB"/>
              </w:rPr>
              <w:t>KNOWLEDGE</w:t>
            </w:r>
          </w:p>
        </w:tc>
      </w:tr>
      <w:tr w:rsidR="003F7545" w:rsidRPr="00B36798" w14:paraId="70EDB2DC" w14:textId="77777777" w:rsidTr="00073F41">
        <w:tc>
          <w:tcPr>
            <w:tcW w:w="1100" w:type="dxa"/>
            <w:shd w:val="clear" w:color="auto" w:fill="auto"/>
          </w:tcPr>
          <w:p w14:paraId="7963DC21" w14:textId="77777777" w:rsidR="003F7545" w:rsidRDefault="006E19EE">
            <w:pPr>
              <w:spacing w:after="0" w:line="240" w:lineRule="auto"/>
              <w:rPr>
                <w:lang w:val="en-GB"/>
              </w:rPr>
            </w:pPr>
            <w:r>
              <w:rPr>
                <w:lang w:val="en-GB"/>
              </w:rPr>
              <w:t>W_01</w:t>
            </w:r>
          </w:p>
        </w:tc>
        <w:tc>
          <w:tcPr>
            <w:tcW w:w="5952" w:type="dxa"/>
            <w:gridSpan w:val="2"/>
            <w:shd w:val="clear" w:color="auto" w:fill="auto"/>
          </w:tcPr>
          <w:p w14:paraId="62B6B149" w14:textId="131B10CE" w:rsidR="003F7545" w:rsidRDefault="001037E9" w:rsidP="00073F41">
            <w:pPr>
              <w:spacing w:after="0" w:line="240" w:lineRule="auto"/>
              <w:rPr>
                <w:lang w:val="en-GB"/>
              </w:rPr>
            </w:pPr>
            <w:r w:rsidRPr="001037E9">
              <w:rPr>
                <w:lang w:val="en-GB"/>
              </w:rPr>
              <w:t xml:space="preserve">A graduate knows and understands </w:t>
            </w:r>
            <w:r>
              <w:rPr>
                <w:lang w:val="en-GB"/>
              </w:rPr>
              <w:t>fundamental</w:t>
            </w:r>
            <w:r w:rsidRPr="001037E9">
              <w:rPr>
                <w:lang w:val="en-GB"/>
              </w:rPr>
              <w:t xml:space="preserve"> issues in the field of corporate social responsibility.</w:t>
            </w:r>
          </w:p>
        </w:tc>
        <w:tc>
          <w:tcPr>
            <w:tcW w:w="2159" w:type="dxa"/>
            <w:shd w:val="clear" w:color="auto" w:fill="auto"/>
          </w:tcPr>
          <w:p w14:paraId="37C40359" w14:textId="49D3DE91" w:rsidR="003F7545" w:rsidRDefault="001037E9">
            <w:pPr>
              <w:spacing w:after="0" w:line="240" w:lineRule="auto"/>
              <w:rPr>
                <w:lang w:val="en-GB"/>
              </w:rPr>
            </w:pPr>
            <w:r w:rsidRPr="001037E9">
              <w:rPr>
                <w:lang w:val="en-GB"/>
              </w:rPr>
              <w:t>K_W0</w:t>
            </w:r>
            <w:r w:rsidR="00747AAE">
              <w:rPr>
                <w:lang w:val="en-GB"/>
              </w:rPr>
              <w:t>3</w:t>
            </w:r>
          </w:p>
        </w:tc>
      </w:tr>
      <w:tr w:rsidR="00073F41" w14:paraId="1AEE3859" w14:textId="77777777" w:rsidTr="00073F41">
        <w:tc>
          <w:tcPr>
            <w:tcW w:w="9211" w:type="dxa"/>
            <w:gridSpan w:val="4"/>
            <w:shd w:val="clear" w:color="auto" w:fill="auto"/>
          </w:tcPr>
          <w:p w14:paraId="498E97CB" w14:textId="77777777" w:rsidR="00073F41" w:rsidRDefault="00073F41" w:rsidP="00147428">
            <w:pPr>
              <w:spacing w:after="0" w:line="240" w:lineRule="auto"/>
              <w:jc w:val="center"/>
              <w:rPr>
                <w:lang w:val="en-GB"/>
              </w:rPr>
            </w:pPr>
            <w:r>
              <w:rPr>
                <w:lang w:val="en-GB"/>
              </w:rPr>
              <w:t>SKILLS</w:t>
            </w:r>
          </w:p>
        </w:tc>
      </w:tr>
      <w:tr w:rsidR="00073F41" w:rsidRPr="00B36798" w14:paraId="6F27575C" w14:textId="77777777" w:rsidTr="00073F41">
        <w:tc>
          <w:tcPr>
            <w:tcW w:w="1213" w:type="dxa"/>
            <w:gridSpan w:val="2"/>
            <w:shd w:val="clear" w:color="auto" w:fill="auto"/>
          </w:tcPr>
          <w:p w14:paraId="5414C5AE" w14:textId="77777777" w:rsidR="00073F41" w:rsidRDefault="00073F41" w:rsidP="00147428">
            <w:pPr>
              <w:spacing w:after="0" w:line="240" w:lineRule="auto"/>
              <w:rPr>
                <w:lang w:val="en-GB"/>
              </w:rPr>
            </w:pPr>
            <w:r>
              <w:rPr>
                <w:lang w:val="en-GB"/>
              </w:rPr>
              <w:t>U_01</w:t>
            </w:r>
          </w:p>
        </w:tc>
        <w:tc>
          <w:tcPr>
            <w:tcW w:w="5839" w:type="dxa"/>
            <w:shd w:val="clear" w:color="auto" w:fill="auto"/>
          </w:tcPr>
          <w:p w14:paraId="2BDFCE85" w14:textId="27D21C1C" w:rsidR="00073F41" w:rsidRDefault="001037E9" w:rsidP="00D81BFD">
            <w:pPr>
              <w:spacing w:after="0" w:line="240" w:lineRule="auto"/>
              <w:rPr>
                <w:lang w:val="en-GB"/>
              </w:rPr>
            </w:pPr>
            <w:r w:rsidRPr="001037E9">
              <w:rPr>
                <w:lang w:val="en-GB"/>
              </w:rPr>
              <w:t xml:space="preserve">A graduate </w:t>
            </w:r>
            <w:r>
              <w:rPr>
                <w:lang w:val="en-GB"/>
              </w:rPr>
              <w:t>can</w:t>
            </w:r>
            <w:r w:rsidRPr="001037E9">
              <w:rPr>
                <w:lang w:val="en-GB"/>
              </w:rPr>
              <w:t xml:space="preserve"> use his knowledge of social responsibility to describe selected practices of companies, and on this basis</w:t>
            </w:r>
            <w:r>
              <w:rPr>
                <w:lang w:val="en-GB"/>
              </w:rPr>
              <w:t>,</w:t>
            </w:r>
            <w:r w:rsidRPr="001037E9">
              <w:rPr>
                <w:lang w:val="en-GB"/>
              </w:rPr>
              <w:t xml:space="preserve"> formulate his own opinions and critical judgment.</w:t>
            </w:r>
          </w:p>
        </w:tc>
        <w:tc>
          <w:tcPr>
            <w:tcW w:w="2159" w:type="dxa"/>
            <w:shd w:val="clear" w:color="auto" w:fill="auto"/>
          </w:tcPr>
          <w:p w14:paraId="4A3FB3DA" w14:textId="56174A1A" w:rsidR="00073F41" w:rsidRPr="001037E9" w:rsidRDefault="001037E9" w:rsidP="001037E9">
            <w:pPr>
              <w:pStyle w:val="Default"/>
              <w:rPr>
                <w:rFonts w:asciiTheme="minorHAnsi" w:hAnsiTheme="minorHAnsi" w:cstheme="minorHAnsi"/>
              </w:rPr>
            </w:pPr>
            <w:r w:rsidRPr="001037E9">
              <w:rPr>
                <w:rFonts w:asciiTheme="minorHAnsi" w:hAnsiTheme="minorHAnsi" w:cstheme="minorHAnsi"/>
                <w:sz w:val="22"/>
                <w:szCs w:val="22"/>
              </w:rPr>
              <w:t>K_U03</w:t>
            </w:r>
          </w:p>
        </w:tc>
      </w:tr>
      <w:tr w:rsidR="00073F41" w14:paraId="559BD2A6" w14:textId="77777777" w:rsidTr="00073F41">
        <w:tc>
          <w:tcPr>
            <w:tcW w:w="9211" w:type="dxa"/>
            <w:gridSpan w:val="4"/>
            <w:shd w:val="clear" w:color="auto" w:fill="auto"/>
          </w:tcPr>
          <w:p w14:paraId="684BF43F" w14:textId="77777777" w:rsidR="00073F41" w:rsidRDefault="00073F41" w:rsidP="00147428">
            <w:pPr>
              <w:spacing w:after="0" w:line="240" w:lineRule="auto"/>
              <w:jc w:val="center"/>
              <w:rPr>
                <w:lang w:val="en-GB"/>
              </w:rPr>
            </w:pPr>
            <w:r>
              <w:rPr>
                <w:lang w:val="en-GB"/>
              </w:rPr>
              <w:t>SOCIAL COMPETENCIES</w:t>
            </w:r>
          </w:p>
        </w:tc>
      </w:tr>
      <w:tr w:rsidR="00073F41" w:rsidRPr="00B36798" w14:paraId="09F99979" w14:textId="77777777" w:rsidTr="00073F41">
        <w:tc>
          <w:tcPr>
            <w:tcW w:w="1213" w:type="dxa"/>
            <w:gridSpan w:val="2"/>
            <w:shd w:val="clear" w:color="auto" w:fill="auto"/>
          </w:tcPr>
          <w:p w14:paraId="59B02358" w14:textId="77777777" w:rsidR="00073F41" w:rsidRDefault="00073F41" w:rsidP="00147428">
            <w:pPr>
              <w:spacing w:after="0" w:line="240" w:lineRule="auto"/>
              <w:rPr>
                <w:lang w:val="en-GB"/>
              </w:rPr>
            </w:pPr>
            <w:r>
              <w:rPr>
                <w:lang w:val="en-GB"/>
              </w:rPr>
              <w:t>K_01</w:t>
            </w:r>
          </w:p>
        </w:tc>
        <w:tc>
          <w:tcPr>
            <w:tcW w:w="5839" w:type="dxa"/>
            <w:shd w:val="clear" w:color="auto" w:fill="auto"/>
          </w:tcPr>
          <w:p w14:paraId="22F0E59F" w14:textId="512DDFED" w:rsidR="00073F41" w:rsidRPr="001037E9" w:rsidRDefault="001037E9" w:rsidP="00073F41">
            <w:pPr>
              <w:spacing w:after="0" w:line="240" w:lineRule="auto"/>
              <w:rPr>
                <w:lang w:val="en-US"/>
              </w:rPr>
            </w:pPr>
            <w:r w:rsidRPr="001037E9">
              <w:rPr>
                <w:lang w:val="en-GB"/>
              </w:rPr>
              <w:t>A graduate is ready to formulate recommendations concerning the application of ethical standards in companies and taking initiatives for the common good.</w:t>
            </w:r>
          </w:p>
        </w:tc>
        <w:tc>
          <w:tcPr>
            <w:tcW w:w="2159" w:type="dxa"/>
            <w:shd w:val="clear" w:color="auto" w:fill="auto"/>
          </w:tcPr>
          <w:p w14:paraId="44E871BC" w14:textId="77777777" w:rsidR="00073F41" w:rsidRDefault="00073F41" w:rsidP="00147428">
            <w:pPr>
              <w:spacing w:after="0" w:line="240" w:lineRule="auto"/>
              <w:rPr>
                <w:lang w:val="en-GB"/>
              </w:rPr>
            </w:pPr>
          </w:p>
          <w:p w14:paraId="04E11BA0" w14:textId="2B205800" w:rsidR="00073F41" w:rsidRPr="00B36798" w:rsidRDefault="00747AAE" w:rsidP="00147428">
            <w:pPr>
              <w:rPr>
                <w:lang w:val="en-GB"/>
              </w:rPr>
            </w:pPr>
            <w:r>
              <w:t>K_K04, K_K06</w:t>
            </w:r>
          </w:p>
        </w:tc>
      </w:tr>
    </w:tbl>
    <w:p w14:paraId="35871A37" w14:textId="77777777" w:rsidR="003F7545" w:rsidRDefault="006E19EE">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3F7545" w:rsidRPr="00747AAE" w14:paraId="1051903B" w14:textId="77777777">
        <w:tc>
          <w:tcPr>
            <w:tcW w:w="9212" w:type="dxa"/>
            <w:shd w:val="clear" w:color="auto" w:fill="auto"/>
          </w:tcPr>
          <w:p w14:paraId="018A93DC" w14:textId="77777777" w:rsidR="001037E9" w:rsidRPr="001037E9" w:rsidRDefault="001037E9" w:rsidP="001037E9">
            <w:pPr>
              <w:spacing w:after="0" w:line="240" w:lineRule="auto"/>
              <w:ind w:left="708"/>
              <w:rPr>
                <w:rFonts w:ascii="Times New Roman" w:hAnsi="Times New Roman" w:cs="Times New Roman"/>
                <w:sz w:val="24"/>
                <w:szCs w:val="24"/>
                <w:lang w:val="en-GB"/>
              </w:rPr>
            </w:pPr>
            <w:r w:rsidRPr="001037E9">
              <w:rPr>
                <w:rFonts w:ascii="Times New Roman" w:hAnsi="Times New Roman" w:cs="Times New Roman"/>
                <w:sz w:val="24"/>
                <w:szCs w:val="24"/>
                <w:lang w:val="en-GB"/>
              </w:rPr>
              <w:t>The content of the course is to analyse and evaluate socially responsible initiatives of contemporary firms in the field of:</w:t>
            </w:r>
          </w:p>
          <w:p w14:paraId="3C5714CC" w14:textId="77777777" w:rsidR="001037E9" w:rsidRPr="001037E9" w:rsidRDefault="001037E9" w:rsidP="001037E9">
            <w:pPr>
              <w:spacing w:after="0" w:line="240" w:lineRule="auto"/>
              <w:ind w:left="708"/>
              <w:rPr>
                <w:rFonts w:ascii="Times New Roman" w:hAnsi="Times New Roman" w:cs="Times New Roman"/>
                <w:sz w:val="24"/>
                <w:szCs w:val="24"/>
                <w:lang w:val="en-GB"/>
              </w:rPr>
            </w:pPr>
            <w:r w:rsidRPr="001037E9">
              <w:rPr>
                <w:rFonts w:ascii="Times New Roman" w:hAnsi="Times New Roman" w:cs="Times New Roman"/>
                <w:sz w:val="24"/>
                <w:szCs w:val="24"/>
                <w:lang w:val="en-GB"/>
              </w:rPr>
              <w:t>- strategic management</w:t>
            </w:r>
          </w:p>
          <w:p w14:paraId="73C5A096" w14:textId="77777777" w:rsidR="001037E9" w:rsidRPr="001037E9" w:rsidRDefault="001037E9" w:rsidP="001037E9">
            <w:pPr>
              <w:spacing w:after="0" w:line="240" w:lineRule="auto"/>
              <w:ind w:left="708"/>
              <w:rPr>
                <w:rFonts w:ascii="Times New Roman" w:hAnsi="Times New Roman" w:cs="Times New Roman"/>
                <w:sz w:val="24"/>
                <w:szCs w:val="24"/>
                <w:lang w:val="en-GB"/>
              </w:rPr>
            </w:pPr>
            <w:r w:rsidRPr="001037E9">
              <w:rPr>
                <w:rFonts w:ascii="Times New Roman" w:hAnsi="Times New Roman" w:cs="Times New Roman"/>
                <w:sz w:val="24"/>
                <w:szCs w:val="24"/>
                <w:lang w:val="en-GB"/>
              </w:rPr>
              <w:t>- marketing and trade</w:t>
            </w:r>
          </w:p>
          <w:p w14:paraId="7FAE94EC" w14:textId="77777777" w:rsidR="001037E9" w:rsidRPr="001037E9" w:rsidRDefault="001037E9" w:rsidP="001037E9">
            <w:pPr>
              <w:spacing w:after="0" w:line="240" w:lineRule="auto"/>
              <w:ind w:left="708"/>
              <w:rPr>
                <w:rFonts w:ascii="Times New Roman" w:hAnsi="Times New Roman" w:cs="Times New Roman"/>
                <w:sz w:val="24"/>
                <w:szCs w:val="24"/>
                <w:lang w:val="en-GB"/>
              </w:rPr>
            </w:pPr>
            <w:r w:rsidRPr="001037E9">
              <w:rPr>
                <w:rFonts w:ascii="Times New Roman" w:hAnsi="Times New Roman" w:cs="Times New Roman"/>
                <w:sz w:val="24"/>
                <w:szCs w:val="24"/>
                <w:lang w:val="en-GB"/>
              </w:rPr>
              <w:t>- human resources management</w:t>
            </w:r>
          </w:p>
          <w:p w14:paraId="67941A71" w14:textId="77777777" w:rsidR="001037E9" w:rsidRPr="001037E9" w:rsidRDefault="001037E9" w:rsidP="001037E9">
            <w:pPr>
              <w:spacing w:after="0" w:line="240" w:lineRule="auto"/>
              <w:ind w:left="708"/>
              <w:rPr>
                <w:rFonts w:ascii="Times New Roman" w:hAnsi="Times New Roman" w:cs="Times New Roman"/>
                <w:sz w:val="24"/>
                <w:szCs w:val="24"/>
                <w:lang w:val="en-GB"/>
              </w:rPr>
            </w:pPr>
            <w:r w:rsidRPr="001037E9">
              <w:rPr>
                <w:rFonts w:ascii="Times New Roman" w:hAnsi="Times New Roman" w:cs="Times New Roman"/>
                <w:sz w:val="24"/>
                <w:szCs w:val="24"/>
                <w:lang w:val="en-GB"/>
              </w:rPr>
              <w:t>- production management</w:t>
            </w:r>
          </w:p>
          <w:p w14:paraId="383B5039" w14:textId="37C752DE" w:rsidR="003F7545" w:rsidRPr="00AA4B44" w:rsidRDefault="001037E9" w:rsidP="001037E9">
            <w:pPr>
              <w:spacing w:after="0" w:line="240" w:lineRule="auto"/>
              <w:ind w:left="708"/>
              <w:rPr>
                <w:sz w:val="24"/>
                <w:szCs w:val="24"/>
                <w:lang w:val="en-GB"/>
              </w:rPr>
            </w:pPr>
            <w:r w:rsidRPr="001037E9">
              <w:rPr>
                <w:rFonts w:ascii="Times New Roman" w:hAnsi="Times New Roman" w:cs="Times New Roman"/>
                <w:sz w:val="24"/>
                <w:szCs w:val="24"/>
                <w:lang w:val="en-GB"/>
              </w:rPr>
              <w:t>- finance and reporting</w:t>
            </w:r>
          </w:p>
        </w:tc>
      </w:tr>
    </w:tbl>
    <w:p w14:paraId="144A5D23" w14:textId="77777777" w:rsidR="003F7545" w:rsidRDefault="003F7545">
      <w:pPr>
        <w:rPr>
          <w:b/>
          <w:lang w:val="en-GB"/>
        </w:rPr>
      </w:pPr>
    </w:p>
    <w:p w14:paraId="49FDAB27" w14:textId="77777777" w:rsidR="003F7545" w:rsidRDefault="006E19EE">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3118"/>
        <w:gridCol w:w="2300"/>
      </w:tblGrid>
      <w:tr w:rsidR="003F7545" w:rsidRPr="00747AAE" w14:paraId="10551538" w14:textId="77777777" w:rsidTr="5AC01C8B">
        <w:tc>
          <w:tcPr>
            <w:tcW w:w="1101" w:type="dxa"/>
            <w:shd w:val="clear" w:color="auto" w:fill="auto"/>
            <w:vAlign w:val="center"/>
          </w:tcPr>
          <w:p w14:paraId="0C0DCAB3" w14:textId="77777777" w:rsidR="003F7545" w:rsidRDefault="006E19EE">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738610EB" w14:textId="77777777" w:rsidR="003F7545" w:rsidRDefault="003F7545">
            <w:pPr>
              <w:spacing w:after="0"/>
              <w:jc w:val="center"/>
              <w:rPr>
                <w:lang w:val="en-GB"/>
              </w:rPr>
            </w:pPr>
          </w:p>
        </w:tc>
        <w:tc>
          <w:tcPr>
            <w:tcW w:w="2693" w:type="dxa"/>
            <w:shd w:val="clear" w:color="auto" w:fill="auto"/>
            <w:vAlign w:val="center"/>
          </w:tcPr>
          <w:p w14:paraId="281FE94E" w14:textId="77777777" w:rsidR="003F7545" w:rsidRDefault="006E19EE">
            <w:pPr>
              <w:spacing w:after="0" w:line="240" w:lineRule="auto"/>
              <w:jc w:val="center"/>
              <w:rPr>
                <w:lang w:val="en-GB"/>
              </w:rPr>
            </w:pPr>
            <w:r>
              <w:rPr>
                <w:lang w:val="en-GB"/>
              </w:rPr>
              <w:t>Didactic methods</w:t>
            </w:r>
          </w:p>
          <w:p w14:paraId="246CCFFD" w14:textId="77777777" w:rsidR="003F7545" w:rsidRDefault="006E19EE">
            <w:pPr>
              <w:spacing w:after="0" w:line="240" w:lineRule="auto"/>
              <w:jc w:val="center"/>
              <w:rPr>
                <w:lang w:val="en-GB"/>
              </w:rPr>
            </w:pPr>
            <w:r>
              <w:rPr>
                <w:i/>
                <w:sz w:val="18"/>
                <w:szCs w:val="18"/>
                <w:lang w:val="en-GB"/>
              </w:rPr>
              <w:t>(choose from the list)</w:t>
            </w:r>
          </w:p>
        </w:tc>
        <w:tc>
          <w:tcPr>
            <w:tcW w:w="3118" w:type="dxa"/>
            <w:shd w:val="clear" w:color="auto" w:fill="auto"/>
            <w:vAlign w:val="center"/>
          </w:tcPr>
          <w:p w14:paraId="6DB44168" w14:textId="77777777" w:rsidR="003F7545" w:rsidRDefault="006E19EE">
            <w:pPr>
              <w:spacing w:after="0" w:line="240" w:lineRule="auto"/>
              <w:jc w:val="center"/>
              <w:rPr>
                <w:lang w:val="en-GB"/>
              </w:rPr>
            </w:pPr>
            <w:r>
              <w:rPr>
                <w:lang w:val="en-GB"/>
              </w:rPr>
              <w:t>Forms of assessment</w:t>
            </w:r>
          </w:p>
          <w:p w14:paraId="708D5A62" w14:textId="77777777" w:rsidR="003F7545" w:rsidRDefault="006E19EE">
            <w:pPr>
              <w:spacing w:after="0" w:line="240" w:lineRule="auto"/>
              <w:jc w:val="center"/>
              <w:rPr>
                <w:lang w:val="en-GB"/>
              </w:rPr>
            </w:pPr>
            <w:r>
              <w:rPr>
                <w:i/>
                <w:sz w:val="18"/>
                <w:szCs w:val="18"/>
                <w:lang w:val="en-GB"/>
              </w:rPr>
              <w:t>(choose from the list)</w:t>
            </w:r>
          </w:p>
        </w:tc>
        <w:tc>
          <w:tcPr>
            <w:tcW w:w="2300" w:type="dxa"/>
            <w:shd w:val="clear" w:color="auto" w:fill="auto"/>
            <w:vAlign w:val="center"/>
          </w:tcPr>
          <w:p w14:paraId="655D1C1F" w14:textId="77777777" w:rsidR="003F7545" w:rsidRDefault="006E19EE">
            <w:pPr>
              <w:spacing w:after="0" w:line="240" w:lineRule="auto"/>
              <w:jc w:val="center"/>
              <w:rPr>
                <w:lang w:val="en-GB"/>
              </w:rPr>
            </w:pPr>
            <w:r>
              <w:rPr>
                <w:lang w:val="en-GB"/>
              </w:rPr>
              <w:t>Documentation type</w:t>
            </w:r>
          </w:p>
          <w:p w14:paraId="59F5FE16" w14:textId="77777777" w:rsidR="003F7545" w:rsidRDefault="006E19EE">
            <w:pPr>
              <w:spacing w:after="0" w:line="240" w:lineRule="auto"/>
              <w:jc w:val="center"/>
              <w:rPr>
                <w:lang w:val="en-GB"/>
              </w:rPr>
            </w:pPr>
            <w:r>
              <w:rPr>
                <w:i/>
                <w:sz w:val="18"/>
                <w:szCs w:val="18"/>
                <w:lang w:val="en-GB"/>
              </w:rPr>
              <w:t>(choose from the list)</w:t>
            </w:r>
          </w:p>
        </w:tc>
      </w:tr>
      <w:tr w:rsidR="003F7545" w14:paraId="77DFFDB2" w14:textId="77777777" w:rsidTr="5AC01C8B">
        <w:tc>
          <w:tcPr>
            <w:tcW w:w="9212" w:type="dxa"/>
            <w:gridSpan w:val="4"/>
            <w:shd w:val="clear" w:color="auto" w:fill="auto"/>
            <w:vAlign w:val="center"/>
          </w:tcPr>
          <w:p w14:paraId="507777F1" w14:textId="77777777" w:rsidR="003F7545" w:rsidRDefault="006E19EE">
            <w:pPr>
              <w:spacing w:after="0" w:line="240" w:lineRule="auto"/>
              <w:jc w:val="center"/>
              <w:rPr>
                <w:lang w:val="en-GB"/>
              </w:rPr>
            </w:pPr>
            <w:r>
              <w:rPr>
                <w:lang w:val="en-GB"/>
              </w:rPr>
              <w:t>KNOWLEDGE</w:t>
            </w:r>
          </w:p>
        </w:tc>
      </w:tr>
      <w:tr w:rsidR="003F7545" w14:paraId="794A4458" w14:textId="77777777" w:rsidTr="5AC01C8B">
        <w:tc>
          <w:tcPr>
            <w:tcW w:w="1101" w:type="dxa"/>
            <w:shd w:val="clear" w:color="auto" w:fill="auto"/>
          </w:tcPr>
          <w:p w14:paraId="10898DAA" w14:textId="77777777" w:rsidR="003F7545" w:rsidRDefault="006E19EE">
            <w:pPr>
              <w:spacing w:after="0" w:line="240" w:lineRule="auto"/>
              <w:rPr>
                <w:lang w:val="en-GB"/>
              </w:rPr>
            </w:pPr>
            <w:r>
              <w:rPr>
                <w:lang w:val="en-GB"/>
              </w:rPr>
              <w:t>W_01</w:t>
            </w:r>
          </w:p>
        </w:tc>
        <w:tc>
          <w:tcPr>
            <w:tcW w:w="2693" w:type="dxa"/>
            <w:shd w:val="clear" w:color="auto" w:fill="auto"/>
          </w:tcPr>
          <w:p w14:paraId="42A3A7E0" w14:textId="22F8DA94" w:rsidR="003F7545" w:rsidRDefault="001037E9">
            <w:pPr>
              <w:spacing w:after="0" w:line="240" w:lineRule="auto"/>
              <w:rPr>
                <w:lang w:val="en-GB"/>
              </w:rPr>
            </w:pPr>
            <w:r>
              <w:rPr>
                <w:lang w:val="en-GB"/>
              </w:rPr>
              <w:t>Case study</w:t>
            </w:r>
          </w:p>
        </w:tc>
        <w:tc>
          <w:tcPr>
            <w:tcW w:w="3118" w:type="dxa"/>
            <w:shd w:val="clear" w:color="auto" w:fill="auto"/>
          </w:tcPr>
          <w:p w14:paraId="4A76881C" w14:textId="739BE668" w:rsidR="003F7545" w:rsidRDefault="001037E9" w:rsidP="00985122">
            <w:pPr>
              <w:spacing w:after="0" w:line="240" w:lineRule="auto"/>
              <w:rPr>
                <w:lang w:val="en-GB"/>
              </w:rPr>
            </w:pPr>
            <w:r w:rsidRPr="001037E9">
              <w:rPr>
                <w:lang w:val="en-GB"/>
              </w:rPr>
              <w:t>Presentation</w:t>
            </w:r>
          </w:p>
        </w:tc>
        <w:tc>
          <w:tcPr>
            <w:tcW w:w="2300" w:type="dxa"/>
            <w:shd w:val="clear" w:color="auto" w:fill="auto"/>
          </w:tcPr>
          <w:p w14:paraId="4430992D" w14:textId="777BC170" w:rsidR="003F7545" w:rsidRDefault="001037E9">
            <w:pPr>
              <w:spacing w:after="0" w:line="240" w:lineRule="auto"/>
              <w:rPr>
                <w:lang w:val="en-GB"/>
              </w:rPr>
            </w:pPr>
            <w:r w:rsidRPr="001037E9">
              <w:rPr>
                <w:lang w:val="en-GB"/>
              </w:rPr>
              <w:t>Evaluation card for presentations</w:t>
            </w:r>
          </w:p>
        </w:tc>
      </w:tr>
      <w:tr w:rsidR="00073F41" w14:paraId="580AAC4C" w14:textId="77777777" w:rsidTr="5AC01C8B">
        <w:tc>
          <w:tcPr>
            <w:tcW w:w="9212" w:type="dxa"/>
            <w:gridSpan w:val="4"/>
            <w:shd w:val="clear" w:color="auto" w:fill="auto"/>
            <w:vAlign w:val="center"/>
          </w:tcPr>
          <w:p w14:paraId="288289AF" w14:textId="77777777" w:rsidR="00073F41" w:rsidRDefault="00073F41" w:rsidP="00147428">
            <w:pPr>
              <w:spacing w:after="0" w:line="240" w:lineRule="auto"/>
              <w:jc w:val="center"/>
              <w:rPr>
                <w:lang w:val="en-GB"/>
              </w:rPr>
            </w:pPr>
            <w:r>
              <w:rPr>
                <w:lang w:val="en-GB"/>
              </w:rPr>
              <w:t xml:space="preserve">SKILLS </w:t>
            </w:r>
          </w:p>
        </w:tc>
      </w:tr>
      <w:tr w:rsidR="00073F41" w14:paraId="24F190C8" w14:textId="77777777" w:rsidTr="5AC01C8B">
        <w:tc>
          <w:tcPr>
            <w:tcW w:w="1101" w:type="dxa"/>
            <w:shd w:val="clear" w:color="auto" w:fill="auto"/>
          </w:tcPr>
          <w:p w14:paraId="6CD1F4B9" w14:textId="77777777" w:rsidR="00073F41" w:rsidRDefault="00073F41" w:rsidP="00147428">
            <w:pPr>
              <w:spacing w:after="0" w:line="240" w:lineRule="auto"/>
              <w:rPr>
                <w:lang w:val="en-GB"/>
              </w:rPr>
            </w:pPr>
            <w:r>
              <w:rPr>
                <w:lang w:val="en-GB"/>
              </w:rPr>
              <w:t>U_01</w:t>
            </w:r>
          </w:p>
        </w:tc>
        <w:tc>
          <w:tcPr>
            <w:tcW w:w="2693" w:type="dxa"/>
            <w:shd w:val="clear" w:color="auto" w:fill="auto"/>
          </w:tcPr>
          <w:p w14:paraId="27D766D3" w14:textId="15F328B0" w:rsidR="00073F41" w:rsidRDefault="001037E9" w:rsidP="00147428">
            <w:pPr>
              <w:spacing w:after="0" w:line="240" w:lineRule="auto"/>
              <w:rPr>
                <w:lang w:val="en-GB"/>
              </w:rPr>
            </w:pPr>
            <w:r>
              <w:rPr>
                <w:lang w:val="en-GB"/>
              </w:rPr>
              <w:t>Case study</w:t>
            </w:r>
          </w:p>
        </w:tc>
        <w:tc>
          <w:tcPr>
            <w:tcW w:w="3118" w:type="dxa"/>
            <w:shd w:val="clear" w:color="auto" w:fill="auto"/>
          </w:tcPr>
          <w:p w14:paraId="64362277" w14:textId="479F52F8" w:rsidR="00073F41" w:rsidRDefault="001037E9" w:rsidP="00147428">
            <w:pPr>
              <w:spacing w:after="0" w:line="240" w:lineRule="auto"/>
              <w:rPr>
                <w:lang w:val="en-GB"/>
              </w:rPr>
            </w:pPr>
            <w:r w:rsidRPr="001037E9">
              <w:rPr>
                <w:lang w:val="en-GB"/>
              </w:rPr>
              <w:t>Presentation</w:t>
            </w:r>
          </w:p>
        </w:tc>
        <w:tc>
          <w:tcPr>
            <w:tcW w:w="2300" w:type="dxa"/>
            <w:shd w:val="clear" w:color="auto" w:fill="auto"/>
          </w:tcPr>
          <w:p w14:paraId="178D3CCA" w14:textId="1F7D2543" w:rsidR="00073F41" w:rsidRDefault="001037E9" w:rsidP="00147428">
            <w:pPr>
              <w:spacing w:after="0" w:line="240" w:lineRule="auto"/>
              <w:rPr>
                <w:lang w:val="en-GB"/>
              </w:rPr>
            </w:pPr>
            <w:r w:rsidRPr="001037E9">
              <w:rPr>
                <w:lang w:val="en-GB"/>
              </w:rPr>
              <w:t>Evaluation card for presentations</w:t>
            </w:r>
          </w:p>
        </w:tc>
      </w:tr>
      <w:tr w:rsidR="00073F41" w14:paraId="30CD18B7" w14:textId="77777777" w:rsidTr="5AC01C8B">
        <w:tc>
          <w:tcPr>
            <w:tcW w:w="9212" w:type="dxa"/>
            <w:gridSpan w:val="4"/>
            <w:shd w:val="clear" w:color="auto" w:fill="auto"/>
            <w:vAlign w:val="center"/>
          </w:tcPr>
          <w:p w14:paraId="7C082ACE" w14:textId="77777777" w:rsidR="00073F41" w:rsidRDefault="00073F41" w:rsidP="00147428">
            <w:pPr>
              <w:spacing w:after="0" w:line="240" w:lineRule="auto"/>
              <w:jc w:val="center"/>
              <w:rPr>
                <w:lang w:val="en-GB"/>
              </w:rPr>
            </w:pPr>
            <w:r>
              <w:rPr>
                <w:lang w:val="en-GB"/>
              </w:rPr>
              <w:t>SOCIAL COMPETENCIES</w:t>
            </w:r>
          </w:p>
        </w:tc>
      </w:tr>
      <w:tr w:rsidR="00073F41" w14:paraId="27A182D0" w14:textId="77777777" w:rsidTr="5AC01C8B">
        <w:tc>
          <w:tcPr>
            <w:tcW w:w="1101" w:type="dxa"/>
            <w:shd w:val="clear" w:color="auto" w:fill="auto"/>
          </w:tcPr>
          <w:p w14:paraId="00DEB65C" w14:textId="77777777" w:rsidR="00073F41" w:rsidRDefault="00073F41" w:rsidP="00147428">
            <w:pPr>
              <w:spacing w:after="0" w:line="240" w:lineRule="auto"/>
              <w:rPr>
                <w:lang w:val="en-GB"/>
              </w:rPr>
            </w:pPr>
            <w:r>
              <w:rPr>
                <w:lang w:val="en-GB"/>
              </w:rPr>
              <w:t>K_01</w:t>
            </w:r>
          </w:p>
        </w:tc>
        <w:tc>
          <w:tcPr>
            <w:tcW w:w="2693" w:type="dxa"/>
            <w:shd w:val="clear" w:color="auto" w:fill="auto"/>
          </w:tcPr>
          <w:p w14:paraId="6BF975AB" w14:textId="110AAFD9" w:rsidR="00073F41" w:rsidRDefault="001037E9" w:rsidP="00147428">
            <w:pPr>
              <w:spacing w:after="0" w:line="240" w:lineRule="auto"/>
              <w:rPr>
                <w:lang w:val="en-GB"/>
              </w:rPr>
            </w:pPr>
            <w:r>
              <w:rPr>
                <w:lang w:val="en-GB"/>
              </w:rPr>
              <w:t>Discussion</w:t>
            </w:r>
          </w:p>
        </w:tc>
        <w:tc>
          <w:tcPr>
            <w:tcW w:w="3118" w:type="dxa"/>
            <w:shd w:val="clear" w:color="auto" w:fill="auto"/>
          </w:tcPr>
          <w:p w14:paraId="10D0ACED" w14:textId="18DC2910" w:rsidR="00073F41" w:rsidRDefault="00E00D60" w:rsidP="00147428">
            <w:pPr>
              <w:spacing w:after="0" w:line="240" w:lineRule="auto"/>
              <w:rPr>
                <w:lang w:val="en-GB"/>
              </w:rPr>
            </w:pPr>
            <w:r>
              <w:rPr>
                <w:lang w:val="en-GB"/>
              </w:rPr>
              <w:t>Observation</w:t>
            </w:r>
          </w:p>
        </w:tc>
        <w:tc>
          <w:tcPr>
            <w:tcW w:w="2300" w:type="dxa"/>
            <w:shd w:val="clear" w:color="auto" w:fill="auto"/>
          </w:tcPr>
          <w:p w14:paraId="29D83D10" w14:textId="528538E6" w:rsidR="00073F41" w:rsidRDefault="00E00D60" w:rsidP="00147428">
            <w:pPr>
              <w:spacing w:after="0" w:line="240" w:lineRule="auto"/>
              <w:rPr>
                <w:lang w:val="en-GB"/>
              </w:rPr>
            </w:pPr>
            <w:r w:rsidRPr="001037E9">
              <w:rPr>
                <w:lang w:val="en-GB"/>
              </w:rPr>
              <w:t>Observation</w:t>
            </w:r>
            <w:r w:rsidR="001037E9" w:rsidRPr="001037E9">
              <w:rPr>
                <w:lang w:val="en-GB"/>
              </w:rPr>
              <w:t xml:space="preserve"> report</w:t>
            </w:r>
          </w:p>
        </w:tc>
      </w:tr>
    </w:tbl>
    <w:p w14:paraId="637805D2" w14:textId="7DBB80E3" w:rsidR="003F7545" w:rsidRDefault="00936296">
      <w:pPr>
        <w:spacing w:after="0"/>
        <w:rPr>
          <w:lang w:val="en-GB"/>
        </w:rPr>
      </w:pPr>
      <w:r w:rsidRPr="00936296">
        <w:rPr>
          <w:b/>
          <w:lang w:val="en-GB"/>
        </w:rPr>
        <w:t>Notes</w:t>
      </w:r>
      <w:r w:rsidRPr="00936296">
        <w:rPr>
          <w:lang w:val="en-GB"/>
        </w:rPr>
        <w:t>: If the University authorities decide to switch to e-learning mode, the learning outcomes will be delivered and assessed using MS Teams tools or the Moodle platform.</w:t>
      </w:r>
    </w:p>
    <w:p w14:paraId="463F29E8" w14:textId="77777777" w:rsidR="003F7545" w:rsidRDefault="003F7545">
      <w:pPr>
        <w:pStyle w:val="Akapitzlist"/>
        <w:ind w:left="1080"/>
        <w:rPr>
          <w:b/>
          <w:lang w:val="en-GB"/>
        </w:rPr>
      </w:pPr>
    </w:p>
    <w:p w14:paraId="1F19F6FA" w14:textId="77777777" w:rsidR="00BA6BA8" w:rsidRDefault="006E19EE">
      <w:pPr>
        <w:pStyle w:val="Akapitzlist"/>
        <w:numPr>
          <w:ilvl w:val="0"/>
          <w:numId w:val="1"/>
        </w:numPr>
        <w:rPr>
          <w:b/>
          <w:lang w:val="en-GB"/>
        </w:rPr>
      </w:pPr>
      <w:r>
        <w:rPr>
          <w:b/>
          <w:lang w:val="en-GB"/>
        </w:rPr>
        <w:t xml:space="preserve">Grading criteria, </w:t>
      </w:r>
      <w:r w:rsidR="00BA6BA8">
        <w:rPr>
          <w:b/>
          <w:lang w:val="en-GB"/>
        </w:rPr>
        <w:t>weighting factors</w:t>
      </w:r>
    </w:p>
    <w:p w14:paraId="2CA96A6A" w14:textId="77777777" w:rsidR="001037E9" w:rsidRPr="001037E9" w:rsidRDefault="001037E9" w:rsidP="001037E9">
      <w:pPr>
        <w:spacing w:after="0" w:line="240" w:lineRule="auto"/>
        <w:ind w:left="357"/>
        <w:rPr>
          <w:lang w:val="en-US"/>
        </w:rPr>
      </w:pPr>
      <w:r w:rsidRPr="001037E9">
        <w:rPr>
          <w:lang w:val="en-US"/>
        </w:rPr>
        <w:t>Assessment of knowledge, competence and social skills acquired during the tutorial will be made on the basis of presentations prepared by students and their involvement in class discussions. The number of points possible to obtain for the presentation is 80, and for the discussions is 20 points. The final grade will be given according to the following scale</w:t>
      </w:r>
    </w:p>
    <w:p w14:paraId="7A64380D" w14:textId="77777777" w:rsidR="001037E9" w:rsidRPr="001037E9" w:rsidRDefault="001037E9" w:rsidP="001037E9">
      <w:pPr>
        <w:spacing w:after="0" w:line="240" w:lineRule="auto"/>
        <w:ind w:left="357"/>
        <w:rPr>
          <w:lang w:val="en-US"/>
        </w:rPr>
      </w:pPr>
    </w:p>
    <w:p w14:paraId="71C738DD" w14:textId="3565F644" w:rsidR="001037E9" w:rsidRPr="001037E9" w:rsidRDefault="001037E9" w:rsidP="001037E9">
      <w:pPr>
        <w:spacing w:after="0" w:line="240" w:lineRule="auto"/>
        <w:ind w:left="357"/>
        <w:rPr>
          <w:lang w:val="en-US"/>
        </w:rPr>
      </w:pPr>
      <w:r w:rsidRPr="001037E9">
        <w:rPr>
          <w:lang w:val="en-US"/>
        </w:rPr>
        <w:t xml:space="preserve">0-50 </w:t>
      </w:r>
      <w:r>
        <w:rPr>
          <w:lang w:val="en-US"/>
        </w:rPr>
        <w:t xml:space="preserve">points: </w:t>
      </w:r>
      <w:r w:rsidRPr="001037E9">
        <w:rPr>
          <w:lang w:val="en-US"/>
        </w:rPr>
        <w:t>failing grade</w:t>
      </w:r>
    </w:p>
    <w:p w14:paraId="02DD7717" w14:textId="3016A9AA" w:rsidR="001037E9" w:rsidRPr="001037E9" w:rsidRDefault="001037E9" w:rsidP="001037E9">
      <w:pPr>
        <w:spacing w:after="0" w:line="240" w:lineRule="auto"/>
        <w:ind w:left="357"/>
        <w:rPr>
          <w:lang w:val="en-US"/>
        </w:rPr>
      </w:pPr>
      <w:r w:rsidRPr="001037E9">
        <w:rPr>
          <w:lang w:val="en-US"/>
        </w:rPr>
        <w:lastRenderedPageBreak/>
        <w:t xml:space="preserve">51-60 </w:t>
      </w:r>
      <w:r>
        <w:rPr>
          <w:lang w:val="en-US"/>
        </w:rPr>
        <w:t>points: grade 3</w:t>
      </w:r>
    </w:p>
    <w:p w14:paraId="052E6A20" w14:textId="15B29107" w:rsidR="001037E9" w:rsidRPr="001037E9" w:rsidRDefault="001037E9" w:rsidP="001037E9">
      <w:pPr>
        <w:spacing w:after="0" w:line="240" w:lineRule="auto"/>
        <w:ind w:left="357"/>
        <w:rPr>
          <w:lang w:val="en-US"/>
        </w:rPr>
      </w:pPr>
      <w:r w:rsidRPr="001037E9">
        <w:rPr>
          <w:lang w:val="en-US"/>
        </w:rPr>
        <w:t xml:space="preserve">61-70 </w:t>
      </w:r>
      <w:r>
        <w:rPr>
          <w:lang w:val="en-US"/>
        </w:rPr>
        <w:t>points: grade 3 +</w:t>
      </w:r>
    </w:p>
    <w:p w14:paraId="60AA0D04" w14:textId="7E72793B" w:rsidR="001037E9" w:rsidRPr="001037E9" w:rsidRDefault="001037E9" w:rsidP="001037E9">
      <w:pPr>
        <w:spacing w:after="0" w:line="240" w:lineRule="auto"/>
        <w:ind w:left="357"/>
        <w:rPr>
          <w:lang w:val="en-US"/>
        </w:rPr>
      </w:pPr>
      <w:r w:rsidRPr="001037E9">
        <w:rPr>
          <w:lang w:val="en-US"/>
        </w:rPr>
        <w:t xml:space="preserve">71-80 </w:t>
      </w:r>
      <w:r>
        <w:rPr>
          <w:lang w:val="en-US"/>
        </w:rPr>
        <w:t>points: grade 4</w:t>
      </w:r>
    </w:p>
    <w:p w14:paraId="76C2368C" w14:textId="7FF87DA4" w:rsidR="001037E9" w:rsidRPr="001037E9" w:rsidRDefault="001037E9" w:rsidP="001037E9">
      <w:pPr>
        <w:spacing w:after="0" w:line="240" w:lineRule="auto"/>
        <w:ind w:left="357"/>
        <w:rPr>
          <w:lang w:val="en-US"/>
        </w:rPr>
      </w:pPr>
      <w:r w:rsidRPr="001037E9">
        <w:rPr>
          <w:lang w:val="en-US"/>
        </w:rPr>
        <w:t xml:space="preserve">81-90 </w:t>
      </w:r>
      <w:r>
        <w:rPr>
          <w:lang w:val="en-US"/>
        </w:rPr>
        <w:t>points: grade 4 +</w:t>
      </w:r>
    </w:p>
    <w:p w14:paraId="13B37D31" w14:textId="72F6D99A" w:rsidR="001037E9" w:rsidRPr="001037E9" w:rsidRDefault="001037E9" w:rsidP="001037E9">
      <w:pPr>
        <w:spacing w:after="0" w:line="240" w:lineRule="auto"/>
        <w:ind w:left="357"/>
        <w:rPr>
          <w:lang w:val="en-US"/>
        </w:rPr>
      </w:pPr>
      <w:r w:rsidRPr="001037E9">
        <w:rPr>
          <w:lang w:val="en-US"/>
        </w:rPr>
        <w:t xml:space="preserve">91-100 </w:t>
      </w:r>
      <w:r>
        <w:rPr>
          <w:lang w:val="en-US"/>
        </w:rPr>
        <w:t>points: grade 5</w:t>
      </w:r>
    </w:p>
    <w:p w14:paraId="67D67CAB" w14:textId="77777777" w:rsidR="001037E9" w:rsidRPr="001037E9" w:rsidRDefault="001037E9" w:rsidP="001037E9">
      <w:pPr>
        <w:spacing w:after="0" w:line="240" w:lineRule="auto"/>
        <w:ind w:left="357"/>
        <w:rPr>
          <w:lang w:val="en-US"/>
        </w:rPr>
      </w:pPr>
    </w:p>
    <w:p w14:paraId="6DA00262" w14:textId="77777777" w:rsidR="003F7545" w:rsidRDefault="006E19EE">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3F7545" w14:paraId="4F53F00F" w14:textId="77777777">
        <w:tc>
          <w:tcPr>
            <w:tcW w:w="4605" w:type="dxa"/>
            <w:shd w:val="clear" w:color="auto" w:fill="auto"/>
          </w:tcPr>
          <w:p w14:paraId="60A50809" w14:textId="77777777" w:rsidR="003F7545" w:rsidRDefault="006E19EE">
            <w:pPr>
              <w:spacing w:after="0" w:line="240" w:lineRule="auto"/>
              <w:rPr>
                <w:lang w:val="en-GB"/>
              </w:rPr>
            </w:pPr>
            <w:r>
              <w:rPr>
                <w:lang w:val="en-GB"/>
              </w:rPr>
              <w:t>Form of activity</w:t>
            </w:r>
          </w:p>
        </w:tc>
        <w:tc>
          <w:tcPr>
            <w:tcW w:w="4605" w:type="dxa"/>
            <w:shd w:val="clear" w:color="auto" w:fill="auto"/>
          </w:tcPr>
          <w:p w14:paraId="4F736812" w14:textId="77777777" w:rsidR="003F7545" w:rsidRDefault="006E19EE">
            <w:pPr>
              <w:spacing w:after="0" w:line="240" w:lineRule="auto"/>
              <w:rPr>
                <w:lang w:val="en-GB"/>
              </w:rPr>
            </w:pPr>
            <w:r>
              <w:rPr>
                <w:lang w:val="en-GB"/>
              </w:rPr>
              <w:t>Number of hours</w:t>
            </w:r>
          </w:p>
        </w:tc>
      </w:tr>
      <w:tr w:rsidR="003F7545" w:rsidRPr="00A44553" w14:paraId="2CD7ECAD" w14:textId="77777777">
        <w:tc>
          <w:tcPr>
            <w:tcW w:w="4605" w:type="dxa"/>
            <w:shd w:val="clear" w:color="auto" w:fill="auto"/>
          </w:tcPr>
          <w:p w14:paraId="500DC5F8" w14:textId="77777777" w:rsidR="003F7545" w:rsidRDefault="006E19EE">
            <w:pPr>
              <w:spacing w:after="0" w:line="240" w:lineRule="auto"/>
              <w:rPr>
                <w:lang w:val="en-GB"/>
              </w:rPr>
            </w:pPr>
            <w:r>
              <w:rPr>
                <w:lang w:val="en-GB"/>
              </w:rPr>
              <w:t>Number of contact hours (with the teacher)</w:t>
            </w:r>
          </w:p>
          <w:p w14:paraId="2BA226A1" w14:textId="77777777" w:rsidR="003F7545" w:rsidRDefault="003F7545">
            <w:pPr>
              <w:spacing w:after="0" w:line="240" w:lineRule="auto"/>
              <w:rPr>
                <w:i/>
                <w:sz w:val="18"/>
                <w:szCs w:val="18"/>
                <w:lang w:val="en-GB"/>
              </w:rPr>
            </w:pPr>
          </w:p>
        </w:tc>
        <w:tc>
          <w:tcPr>
            <w:tcW w:w="4605" w:type="dxa"/>
            <w:shd w:val="clear" w:color="auto" w:fill="auto"/>
          </w:tcPr>
          <w:p w14:paraId="03781C9B" w14:textId="6F74517D" w:rsidR="003F7545" w:rsidRPr="00BA6BA8" w:rsidRDefault="001037E9">
            <w:pPr>
              <w:spacing w:after="0" w:line="240" w:lineRule="auto"/>
              <w:rPr>
                <w:lang w:val="en-GB"/>
              </w:rPr>
            </w:pPr>
            <w:r>
              <w:rPr>
                <w:lang w:val="en-GB"/>
              </w:rPr>
              <w:t>15</w:t>
            </w:r>
            <w:r w:rsidR="00BA6BA8" w:rsidRPr="00BA6BA8">
              <w:rPr>
                <w:lang w:val="en-GB"/>
              </w:rPr>
              <w:t xml:space="preserve"> hours</w:t>
            </w:r>
          </w:p>
        </w:tc>
      </w:tr>
      <w:tr w:rsidR="003F7545" w:rsidRPr="00A44553" w14:paraId="35D119EB" w14:textId="77777777">
        <w:tc>
          <w:tcPr>
            <w:tcW w:w="4605" w:type="dxa"/>
            <w:shd w:val="clear" w:color="auto" w:fill="auto"/>
          </w:tcPr>
          <w:p w14:paraId="2D7CD589" w14:textId="77777777" w:rsidR="003F7545" w:rsidRDefault="006E19EE">
            <w:pPr>
              <w:spacing w:after="0" w:line="240" w:lineRule="auto"/>
              <w:rPr>
                <w:lang w:val="en-GB"/>
              </w:rPr>
            </w:pPr>
            <w:r>
              <w:rPr>
                <w:lang w:val="en-GB"/>
              </w:rPr>
              <w:t>Number of hours of individual student work</w:t>
            </w:r>
          </w:p>
          <w:p w14:paraId="17AD93B2" w14:textId="77777777" w:rsidR="003F7545" w:rsidRDefault="003F7545">
            <w:pPr>
              <w:spacing w:after="0" w:line="240" w:lineRule="auto"/>
              <w:rPr>
                <w:i/>
                <w:sz w:val="18"/>
                <w:szCs w:val="18"/>
                <w:lang w:val="en-GB"/>
              </w:rPr>
            </w:pPr>
          </w:p>
        </w:tc>
        <w:tc>
          <w:tcPr>
            <w:tcW w:w="4605" w:type="dxa"/>
            <w:shd w:val="clear" w:color="auto" w:fill="auto"/>
          </w:tcPr>
          <w:p w14:paraId="659CFE68" w14:textId="7A4EFAA5" w:rsidR="003F7545" w:rsidRPr="00BA6BA8" w:rsidRDefault="001037E9">
            <w:pPr>
              <w:spacing w:after="0" w:line="240" w:lineRule="auto"/>
              <w:rPr>
                <w:lang w:val="en-GB"/>
              </w:rPr>
            </w:pPr>
            <w:r>
              <w:rPr>
                <w:lang w:val="en-GB"/>
              </w:rPr>
              <w:t>3</w:t>
            </w:r>
            <w:r w:rsidR="00BA6BA8">
              <w:rPr>
                <w:lang w:val="en-GB"/>
              </w:rPr>
              <w:t>0 hours</w:t>
            </w:r>
          </w:p>
        </w:tc>
      </w:tr>
    </w:tbl>
    <w:p w14:paraId="0DE4B5B7" w14:textId="77777777" w:rsidR="003F7545" w:rsidRDefault="003F7545">
      <w:pPr>
        <w:spacing w:after="0"/>
        <w:rPr>
          <w:b/>
          <w:lang w:val="en-GB"/>
        </w:rPr>
      </w:pPr>
    </w:p>
    <w:p w14:paraId="565B84A8" w14:textId="77777777" w:rsidR="003F7545" w:rsidRDefault="006E19EE">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3F7545" w14:paraId="0C900BFE" w14:textId="77777777">
        <w:tc>
          <w:tcPr>
            <w:tcW w:w="9212" w:type="dxa"/>
            <w:shd w:val="clear" w:color="auto" w:fill="auto"/>
          </w:tcPr>
          <w:p w14:paraId="52AAC882" w14:textId="77777777" w:rsidR="003F7545" w:rsidRDefault="006E19EE">
            <w:pPr>
              <w:spacing w:after="0" w:line="240" w:lineRule="auto"/>
              <w:rPr>
                <w:lang w:val="en-GB"/>
              </w:rPr>
            </w:pPr>
            <w:r>
              <w:rPr>
                <w:lang w:val="en-GB"/>
              </w:rPr>
              <w:t>Basic literature</w:t>
            </w:r>
          </w:p>
        </w:tc>
      </w:tr>
      <w:tr w:rsidR="003F7545" w:rsidRPr="00747AAE" w14:paraId="35D0E420" w14:textId="77777777">
        <w:tc>
          <w:tcPr>
            <w:tcW w:w="9212" w:type="dxa"/>
            <w:shd w:val="clear" w:color="auto" w:fill="auto"/>
          </w:tcPr>
          <w:p w14:paraId="3A403491" w14:textId="77777777" w:rsidR="003F7545" w:rsidRPr="00B401E7" w:rsidRDefault="00BA6BA8" w:rsidP="00B401E7">
            <w:pPr>
              <w:spacing w:after="0" w:line="240" w:lineRule="auto"/>
              <w:rPr>
                <w:lang w:val="en-GB"/>
              </w:rPr>
            </w:pPr>
            <w:r w:rsidRPr="00B401E7">
              <w:rPr>
                <w:lang w:val="en-GB"/>
              </w:rPr>
              <w:t xml:space="preserve">Corporate Social Responsibility: Strategy, Communication, Governance, </w:t>
            </w:r>
            <w:proofErr w:type="spellStart"/>
            <w:r w:rsidRPr="00B401E7">
              <w:rPr>
                <w:lang w:val="en-GB"/>
              </w:rPr>
              <w:t>Rasche</w:t>
            </w:r>
            <w:proofErr w:type="spellEnd"/>
            <w:r w:rsidRPr="00B401E7">
              <w:rPr>
                <w:lang w:val="en-GB"/>
              </w:rPr>
              <w:t xml:space="preserve"> A. (Editor), Morsing M. (Editor), Moon J.(Editor), Cambridge University Press, Cambridge 2017.</w:t>
            </w:r>
          </w:p>
        </w:tc>
      </w:tr>
      <w:tr w:rsidR="003F7545" w14:paraId="3F08BE03" w14:textId="77777777">
        <w:tc>
          <w:tcPr>
            <w:tcW w:w="9212" w:type="dxa"/>
            <w:shd w:val="clear" w:color="auto" w:fill="auto"/>
          </w:tcPr>
          <w:p w14:paraId="474E8BCA" w14:textId="77777777" w:rsidR="003F7545" w:rsidRDefault="006E19EE">
            <w:pPr>
              <w:spacing w:after="0" w:line="240" w:lineRule="auto"/>
              <w:rPr>
                <w:lang w:val="en-GB"/>
              </w:rPr>
            </w:pPr>
            <w:r>
              <w:rPr>
                <w:lang w:val="en-GB"/>
              </w:rPr>
              <w:t>Additional literature</w:t>
            </w:r>
          </w:p>
        </w:tc>
      </w:tr>
      <w:tr w:rsidR="003F7545" w:rsidRPr="00747AAE" w14:paraId="267DD819" w14:textId="77777777">
        <w:tc>
          <w:tcPr>
            <w:tcW w:w="9212" w:type="dxa"/>
            <w:shd w:val="clear" w:color="auto" w:fill="auto"/>
          </w:tcPr>
          <w:p w14:paraId="7D43B184" w14:textId="7D98BDE4" w:rsidR="003F7545" w:rsidRPr="00747AAE" w:rsidRDefault="00BA6BA8" w:rsidP="00BA6BA8">
            <w:pPr>
              <w:spacing w:after="0" w:line="240" w:lineRule="auto"/>
              <w:rPr>
                <w:lang w:val="en-GB"/>
              </w:rPr>
            </w:pPr>
            <w:r w:rsidRPr="00BA6BA8">
              <w:rPr>
                <w:lang w:val="en-GB"/>
              </w:rPr>
              <w:t>Crane, A., &amp; Matten, D., Business ethics: Managing corporate citizenship and sustainability in the age of globalization. Oxford University Press, Oxford 2016.</w:t>
            </w:r>
          </w:p>
        </w:tc>
      </w:tr>
    </w:tbl>
    <w:p w14:paraId="66204FF1" w14:textId="77777777" w:rsidR="003F7545" w:rsidRDefault="003F7545">
      <w:pPr>
        <w:spacing w:after="0"/>
        <w:rPr>
          <w:b/>
          <w:lang w:val="en-GB"/>
        </w:rPr>
      </w:pPr>
    </w:p>
    <w:p w14:paraId="2DBF0D7D" w14:textId="77777777" w:rsidR="003F7545" w:rsidRPr="00BA6BA8" w:rsidRDefault="003F7545">
      <w:pPr>
        <w:rPr>
          <w:lang w:val="en-US"/>
        </w:rPr>
      </w:pPr>
    </w:p>
    <w:sectPr w:rsidR="003F7545" w:rsidRPr="00BA6BA8">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59FF1" w14:textId="77777777" w:rsidR="003464C8" w:rsidRDefault="003464C8">
      <w:pPr>
        <w:spacing w:after="0" w:line="240" w:lineRule="auto"/>
      </w:pPr>
      <w:r>
        <w:separator/>
      </w:r>
    </w:p>
  </w:endnote>
  <w:endnote w:type="continuationSeparator" w:id="0">
    <w:p w14:paraId="5FFE832D" w14:textId="77777777" w:rsidR="003464C8" w:rsidRDefault="0034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21742" w14:textId="77777777" w:rsidR="003464C8" w:rsidRDefault="003464C8">
      <w:pPr>
        <w:spacing w:after="0" w:line="240" w:lineRule="auto"/>
      </w:pPr>
      <w:r>
        <w:separator/>
      </w:r>
    </w:p>
  </w:footnote>
  <w:footnote w:type="continuationSeparator" w:id="0">
    <w:p w14:paraId="46E8ED13" w14:textId="77777777" w:rsidR="003464C8" w:rsidRDefault="0034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C4D6" w14:textId="77777777" w:rsidR="003F7545" w:rsidRDefault="006E19EE">
    <w:pPr>
      <w:spacing w:after="0" w:line="240" w:lineRule="auto"/>
      <w:jc w:val="right"/>
      <w:rPr>
        <w:i/>
        <w:lang w:val="en-GB"/>
      </w:rPr>
    </w:pPr>
    <w:r>
      <w:rPr>
        <w:rFonts w:eastAsia="Times New Roman" w:cs="Calibri"/>
        <w:i/>
        <w:iCs/>
        <w:color w:val="000000"/>
        <w:lang w:val="en-GB" w:eastAsia="en-GB"/>
      </w:rPr>
      <w:t>annex 5 to programme documentation</w:t>
    </w:r>
  </w:p>
  <w:p w14:paraId="6B62F1B3" w14:textId="77777777" w:rsidR="003F7545" w:rsidRDefault="003F7545">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2B84"/>
    <w:multiLevelType w:val="multilevel"/>
    <w:tmpl w:val="50E6D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E6D7B3C"/>
    <w:multiLevelType w:val="multilevel"/>
    <w:tmpl w:val="154EB4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tTQyMjQ0sTA0NDRV0lEKTi0uzszPAykwrgUAYI61tCwAAAA="/>
  </w:docVars>
  <w:rsids>
    <w:rsidRoot w:val="003F7545"/>
    <w:rsid w:val="00073F41"/>
    <w:rsid w:val="000E74F4"/>
    <w:rsid w:val="001037E9"/>
    <w:rsid w:val="00146436"/>
    <w:rsid w:val="002E552A"/>
    <w:rsid w:val="003464C8"/>
    <w:rsid w:val="003F7545"/>
    <w:rsid w:val="004378C9"/>
    <w:rsid w:val="00447812"/>
    <w:rsid w:val="00481D23"/>
    <w:rsid w:val="00575CED"/>
    <w:rsid w:val="006434B7"/>
    <w:rsid w:val="006E19EE"/>
    <w:rsid w:val="00747AAE"/>
    <w:rsid w:val="00875968"/>
    <w:rsid w:val="00897AC1"/>
    <w:rsid w:val="008C287C"/>
    <w:rsid w:val="008F39A2"/>
    <w:rsid w:val="00936296"/>
    <w:rsid w:val="00975A82"/>
    <w:rsid w:val="00985122"/>
    <w:rsid w:val="00A44553"/>
    <w:rsid w:val="00AA4B44"/>
    <w:rsid w:val="00B36798"/>
    <w:rsid w:val="00B401E7"/>
    <w:rsid w:val="00BA6BA8"/>
    <w:rsid w:val="00C70138"/>
    <w:rsid w:val="00C721AF"/>
    <w:rsid w:val="00D81BFD"/>
    <w:rsid w:val="00E00D60"/>
    <w:rsid w:val="00E4546C"/>
    <w:rsid w:val="00E542EE"/>
    <w:rsid w:val="00E66F0B"/>
    <w:rsid w:val="00F32294"/>
    <w:rsid w:val="00FB7814"/>
    <w:rsid w:val="00FD63E5"/>
    <w:rsid w:val="00FD7846"/>
    <w:rsid w:val="013F10BD"/>
    <w:rsid w:val="09FDD1F1"/>
    <w:rsid w:val="4092C2B3"/>
    <w:rsid w:val="41B0285F"/>
    <w:rsid w:val="5AC01C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4365"/>
  <w15:docId w15:val="{4473921B-1903-42DA-BFE7-D088BB1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43E8-CBBB-4934-AC2E-A41980F7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3044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Autor</cp:lastModifiedBy>
  <cp:revision>2</cp:revision>
  <cp:lastPrinted>2019-01-23T11:10:00Z</cp:lastPrinted>
  <dcterms:created xsi:type="dcterms:W3CDTF">2022-05-06T07:34:00Z</dcterms:created>
  <dcterms:modified xsi:type="dcterms:W3CDTF">2022-05-06T07:34:00Z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