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79" w:rsidRDefault="00757261" w:rsidP="00646F79">
      <w:pPr>
        <w:spacing w:after="120"/>
        <w:rPr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 w:rsidR="003C473D" w:rsidRDefault="003C473D" w:rsidP="004F73CF">
      <w:pPr>
        <w:rPr>
          <w:b/>
        </w:rPr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2D1A52" w:rsidTr="004C41F0">
        <w:tc>
          <w:tcPr>
            <w:tcW w:w="4606" w:type="dxa"/>
          </w:tcPr>
          <w:p w:rsidR="002D1A52" w:rsidRDefault="002D1A52" w:rsidP="004C41F0">
            <w:r>
              <w:t>Nazwa przedmiotu</w:t>
            </w:r>
          </w:p>
        </w:tc>
        <w:tc>
          <w:tcPr>
            <w:tcW w:w="4606" w:type="dxa"/>
          </w:tcPr>
          <w:p w:rsidR="002D1A52" w:rsidRDefault="00316582" w:rsidP="004C41F0">
            <w:r>
              <w:t>Zachowanie konsumentów</w:t>
            </w:r>
          </w:p>
        </w:tc>
      </w:tr>
      <w:tr w:rsidR="002D1A52" w:rsidTr="004C41F0">
        <w:tc>
          <w:tcPr>
            <w:tcW w:w="4606" w:type="dxa"/>
          </w:tcPr>
          <w:p w:rsidR="002D1A52" w:rsidRDefault="00C961A5" w:rsidP="004C41F0">
            <w:r>
              <w:t>Nazwa przedmiotu w języku angielskim</w:t>
            </w:r>
          </w:p>
        </w:tc>
        <w:tc>
          <w:tcPr>
            <w:tcW w:w="4606" w:type="dxa"/>
          </w:tcPr>
          <w:p w:rsidR="002D1A52" w:rsidRPr="00E45EDB" w:rsidRDefault="00316582" w:rsidP="00012BBC">
            <w:pPr>
              <w:rPr>
                <w:lang w:val="en-GB"/>
              </w:rPr>
            </w:pPr>
            <w:r>
              <w:rPr>
                <w:lang w:val="en-GB"/>
              </w:rPr>
              <w:t xml:space="preserve">Consumer </w:t>
            </w:r>
            <w:proofErr w:type="spellStart"/>
            <w:r>
              <w:rPr>
                <w:lang w:val="en-GB"/>
              </w:rPr>
              <w:t>behavior</w:t>
            </w:r>
            <w:proofErr w:type="spellEnd"/>
          </w:p>
        </w:tc>
      </w:tr>
      <w:tr w:rsidR="002D1A52" w:rsidTr="004C41F0">
        <w:tc>
          <w:tcPr>
            <w:tcW w:w="4606" w:type="dxa"/>
          </w:tcPr>
          <w:p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:rsidR="002D1A52" w:rsidRDefault="00517C53" w:rsidP="004C41F0">
            <w:proofErr w:type="gramStart"/>
            <w:r>
              <w:t>zarządzanie</w:t>
            </w:r>
            <w:proofErr w:type="gramEnd"/>
          </w:p>
        </w:tc>
      </w:tr>
      <w:tr w:rsidR="001C0192" w:rsidTr="004C41F0">
        <w:tc>
          <w:tcPr>
            <w:tcW w:w="4606" w:type="dxa"/>
          </w:tcPr>
          <w:p w:rsidR="001C0192" w:rsidRDefault="001C0192" w:rsidP="004C41F0">
            <w:r>
              <w:t>Poziom studiów (I, II, jednolite magisterskie)</w:t>
            </w:r>
          </w:p>
        </w:tc>
        <w:tc>
          <w:tcPr>
            <w:tcW w:w="4606" w:type="dxa"/>
          </w:tcPr>
          <w:p w:rsidR="001C0192" w:rsidRDefault="00517C53" w:rsidP="004C41F0">
            <w:r>
              <w:t>I</w:t>
            </w:r>
          </w:p>
        </w:tc>
      </w:tr>
      <w:tr w:rsidR="001C0192" w:rsidTr="004C41F0">
        <w:tc>
          <w:tcPr>
            <w:tcW w:w="4606" w:type="dxa"/>
          </w:tcPr>
          <w:p w:rsidR="001C0192" w:rsidRDefault="001C0192" w:rsidP="004C41F0">
            <w:r>
              <w:t>Forma studiów (stacjonarne, niestacjonarne)</w:t>
            </w:r>
          </w:p>
        </w:tc>
        <w:tc>
          <w:tcPr>
            <w:tcW w:w="4606" w:type="dxa"/>
          </w:tcPr>
          <w:p w:rsidR="001C0192" w:rsidRDefault="00517C53" w:rsidP="004C41F0">
            <w:proofErr w:type="gramStart"/>
            <w:r>
              <w:t>stacjonarne</w:t>
            </w:r>
            <w:proofErr w:type="gramEnd"/>
          </w:p>
        </w:tc>
      </w:tr>
      <w:tr w:rsidR="002D1A52" w:rsidTr="004C41F0">
        <w:tc>
          <w:tcPr>
            <w:tcW w:w="4606" w:type="dxa"/>
          </w:tcPr>
          <w:p w:rsidR="002D1A52" w:rsidRDefault="00757261" w:rsidP="004C41F0">
            <w:r>
              <w:t>Dyscyplina</w:t>
            </w:r>
          </w:p>
        </w:tc>
        <w:tc>
          <w:tcPr>
            <w:tcW w:w="4606" w:type="dxa"/>
          </w:tcPr>
          <w:p w:rsidR="002D1A52" w:rsidRDefault="00517C53" w:rsidP="004C41F0">
            <w:r>
              <w:t>Nauki o zarządzaniu i jakości</w:t>
            </w:r>
          </w:p>
        </w:tc>
      </w:tr>
      <w:tr w:rsidR="00C961A5" w:rsidTr="002D1A52">
        <w:tc>
          <w:tcPr>
            <w:tcW w:w="4606" w:type="dxa"/>
          </w:tcPr>
          <w:p w:rsidR="00C961A5" w:rsidRDefault="00C961A5" w:rsidP="004C41F0">
            <w:r>
              <w:t>Język wykładowy</w:t>
            </w:r>
          </w:p>
        </w:tc>
        <w:tc>
          <w:tcPr>
            <w:tcW w:w="4606" w:type="dxa"/>
          </w:tcPr>
          <w:p w:rsidR="00C961A5" w:rsidRDefault="00517C53" w:rsidP="002D1A52">
            <w:proofErr w:type="gramStart"/>
            <w:r>
              <w:t>polski</w:t>
            </w:r>
            <w:proofErr w:type="gramEnd"/>
          </w:p>
        </w:tc>
      </w:tr>
    </w:tbl>
    <w:p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C961A5" w:rsidTr="00C961A5">
        <w:tc>
          <w:tcPr>
            <w:tcW w:w="4606" w:type="dxa"/>
          </w:tcPr>
          <w:p w:rsidR="00C961A5" w:rsidRDefault="00BC4DCB" w:rsidP="00A55656">
            <w:r>
              <w:t>Koordynator przedmiotu</w:t>
            </w:r>
          </w:p>
        </w:tc>
        <w:tc>
          <w:tcPr>
            <w:tcW w:w="4606" w:type="dxa"/>
          </w:tcPr>
          <w:p w:rsidR="00C961A5" w:rsidRDefault="00C961A5" w:rsidP="002D1A52"/>
          <w:p w:rsidR="003C473D" w:rsidRDefault="00517C53" w:rsidP="002D1A52">
            <w:proofErr w:type="gramStart"/>
            <w:r>
              <w:t>dr</w:t>
            </w:r>
            <w:proofErr w:type="gramEnd"/>
            <w:r>
              <w:t xml:space="preserve"> Dorota Tokarska</w:t>
            </w:r>
          </w:p>
        </w:tc>
      </w:tr>
    </w:tbl>
    <w:p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:rsidTr="00B04272"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proofErr w:type="gramStart"/>
            <w:r>
              <w:t>semestr</w:t>
            </w:r>
            <w:proofErr w:type="gramEnd"/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wykład</w:t>
            </w:r>
            <w:proofErr w:type="gramEnd"/>
          </w:p>
        </w:tc>
        <w:tc>
          <w:tcPr>
            <w:tcW w:w="2303" w:type="dxa"/>
          </w:tcPr>
          <w:p w:rsidR="003C473D" w:rsidRDefault="00316582" w:rsidP="002D1A52">
            <w:r>
              <w:t>30</w:t>
            </w:r>
          </w:p>
        </w:tc>
        <w:tc>
          <w:tcPr>
            <w:tcW w:w="2303" w:type="dxa"/>
          </w:tcPr>
          <w:p w:rsidR="003C473D" w:rsidRDefault="00316582" w:rsidP="002D1A52">
            <w:r>
              <w:t>IV</w:t>
            </w:r>
          </w:p>
        </w:tc>
        <w:tc>
          <w:tcPr>
            <w:tcW w:w="2303" w:type="dxa"/>
            <w:vMerge w:val="restart"/>
          </w:tcPr>
          <w:p w:rsidR="003C473D" w:rsidRDefault="00517C53" w:rsidP="002D1A52">
            <w:r>
              <w:t>3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konwersatorium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ćwiczenia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laboratorium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warsztaty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seminarium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proseminarium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0B3BEC">
            <w:proofErr w:type="gramStart"/>
            <w:r>
              <w:t>lektorat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praktyki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zajęcia</w:t>
            </w:r>
            <w:proofErr w:type="gramEnd"/>
            <w:r>
              <w:t xml:space="preserve"> terenowe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pracownia</w:t>
            </w:r>
            <w:proofErr w:type="gramEnd"/>
            <w:r>
              <w:t xml:space="preserve"> dyplomowa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spellStart"/>
            <w:proofErr w:type="gramStart"/>
            <w:r>
              <w:t>translatorium</w:t>
            </w:r>
            <w:proofErr w:type="spellEnd"/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wizyta</w:t>
            </w:r>
            <w:proofErr w:type="gramEnd"/>
            <w:r>
              <w:t xml:space="preserve"> studyjna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</w:tbl>
    <w:p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3"/>
        <w:gridCol w:w="6849"/>
      </w:tblGrid>
      <w:tr w:rsidR="004F73CF" w:rsidTr="002754C6">
        <w:tc>
          <w:tcPr>
            <w:tcW w:w="2235" w:type="dxa"/>
          </w:tcPr>
          <w:p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:rsidR="004F73CF" w:rsidRDefault="00F1236D" w:rsidP="00316582">
            <w:r>
              <w:t xml:space="preserve">W1 – Zaliczony przedmiot: Podstawy zarządzania, </w:t>
            </w:r>
            <w:r w:rsidR="00316582">
              <w:t>Marketing</w:t>
            </w:r>
          </w:p>
        </w:tc>
      </w:tr>
    </w:tbl>
    <w:p w:rsidR="004F73CF" w:rsidRDefault="004F73CF" w:rsidP="004F73CF">
      <w:pPr>
        <w:spacing w:after="0"/>
      </w:pPr>
    </w:p>
    <w:p w:rsidR="008215CC" w:rsidRDefault="008215CC" w:rsidP="008215CC">
      <w:pPr>
        <w:spacing w:after="0"/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:rsidTr="004F73CF">
        <w:tc>
          <w:tcPr>
            <w:tcW w:w="9212" w:type="dxa"/>
          </w:tcPr>
          <w:p w:rsidR="004F73CF" w:rsidRDefault="00517C53" w:rsidP="00316582">
            <w:r>
              <w:t>C</w:t>
            </w:r>
            <w:r w:rsidRPr="00C44DF5">
              <w:t xml:space="preserve">elem przedmiotu jest </w:t>
            </w:r>
            <w:r>
              <w:t xml:space="preserve">zaznajomienie studentów z </w:t>
            </w:r>
            <w:r w:rsidR="00F1236D">
              <w:t xml:space="preserve">problematyką </w:t>
            </w:r>
            <w:r w:rsidR="00316582">
              <w:t>zachowań konsumentów, wpływu na te zachowania poprzez działania marketingowe oraz wykorzystania schematów zachowań do działań marketingowych</w:t>
            </w:r>
          </w:p>
        </w:tc>
      </w:tr>
      <w:tr w:rsidR="004F73CF" w:rsidTr="004F73CF">
        <w:tc>
          <w:tcPr>
            <w:tcW w:w="9212" w:type="dxa"/>
          </w:tcPr>
          <w:p w:rsidR="004F73CF" w:rsidRDefault="004F73CF" w:rsidP="004F73CF"/>
        </w:tc>
      </w:tr>
      <w:tr w:rsidR="004F73CF" w:rsidTr="004F73CF">
        <w:tc>
          <w:tcPr>
            <w:tcW w:w="9212" w:type="dxa"/>
          </w:tcPr>
          <w:p w:rsidR="004F73CF" w:rsidRDefault="004F73CF" w:rsidP="004F73CF"/>
        </w:tc>
      </w:tr>
    </w:tbl>
    <w:p w:rsidR="003C473D" w:rsidRDefault="003C473D" w:rsidP="004F73CF">
      <w:pPr>
        <w:spacing w:after="0"/>
      </w:pPr>
    </w:p>
    <w:p w:rsidR="003C473D" w:rsidRDefault="003C473D">
      <w:r>
        <w:br w:type="page"/>
      </w:r>
    </w:p>
    <w:p w:rsidR="004F73CF" w:rsidRDefault="004F73CF" w:rsidP="004F73CF">
      <w:pPr>
        <w:spacing w:after="0"/>
      </w:pPr>
    </w:p>
    <w:p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5830"/>
        <w:gridCol w:w="2138"/>
      </w:tblGrid>
      <w:tr w:rsidR="004F73CF" w:rsidTr="00104469">
        <w:tc>
          <w:tcPr>
            <w:tcW w:w="1094" w:type="dxa"/>
            <w:vAlign w:val="center"/>
          </w:tcPr>
          <w:p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30" w:type="dxa"/>
            <w:vAlign w:val="center"/>
          </w:tcPr>
          <w:p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:rsidTr="00104469">
        <w:tc>
          <w:tcPr>
            <w:tcW w:w="9062" w:type="dxa"/>
            <w:gridSpan w:val="3"/>
          </w:tcPr>
          <w:p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517C53" w:rsidTr="00104469">
        <w:tc>
          <w:tcPr>
            <w:tcW w:w="1094" w:type="dxa"/>
          </w:tcPr>
          <w:p w:rsidR="00517C53" w:rsidRDefault="00517C53" w:rsidP="004C41F0">
            <w:r>
              <w:t>W_01</w:t>
            </w:r>
          </w:p>
        </w:tc>
        <w:tc>
          <w:tcPr>
            <w:tcW w:w="5830" w:type="dxa"/>
          </w:tcPr>
          <w:p w:rsidR="00517C53" w:rsidRPr="006017BD" w:rsidRDefault="00F1236D" w:rsidP="00140C3F">
            <w:r>
              <w:t>Definiuje pojęcia związane z</w:t>
            </w:r>
            <w:r w:rsidR="00140C3F">
              <w:t xml:space="preserve"> </w:t>
            </w:r>
            <w:proofErr w:type="spellStart"/>
            <w:r w:rsidR="00140C3F">
              <w:t>zachowaniami</w:t>
            </w:r>
            <w:proofErr w:type="spellEnd"/>
            <w:r w:rsidR="00140C3F">
              <w:t xml:space="preserve"> konsumentów</w:t>
            </w:r>
          </w:p>
        </w:tc>
        <w:tc>
          <w:tcPr>
            <w:tcW w:w="2138" w:type="dxa"/>
          </w:tcPr>
          <w:p w:rsidR="00517C53" w:rsidRDefault="00140C3F" w:rsidP="00140C3F">
            <w:r>
              <w:t>K_W01</w:t>
            </w:r>
          </w:p>
        </w:tc>
      </w:tr>
      <w:tr w:rsidR="00517C53" w:rsidTr="00104469">
        <w:tc>
          <w:tcPr>
            <w:tcW w:w="1094" w:type="dxa"/>
          </w:tcPr>
          <w:p w:rsidR="00517C53" w:rsidRDefault="00517C53" w:rsidP="004C41F0">
            <w:r>
              <w:t>W_02</w:t>
            </w:r>
          </w:p>
        </w:tc>
        <w:tc>
          <w:tcPr>
            <w:tcW w:w="5830" w:type="dxa"/>
          </w:tcPr>
          <w:p w:rsidR="00517C53" w:rsidRPr="00C44DF5" w:rsidRDefault="00F1236D" w:rsidP="00140C3F">
            <w:r>
              <w:t xml:space="preserve">Zna </w:t>
            </w:r>
            <w:r w:rsidR="00140C3F">
              <w:t>uwarunkowania zachowań konsumentów oraz teorie wyjaśniające te zachowania</w:t>
            </w:r>
            <w:r w:rsidR="00E874B2">
              <w:t xml:space="preserve"> </w:t>
            </w:r>
          </w:p>
        </w:tc>
        <w:tc>
          <w:tcPr>
            <w:tcW w:w="2138" w:type="dxa"/>
          </w:tcPr>
          <w:p w:rsidR="00517C53" w:rsidRDefault="00517C53" w:rsidP="004C41F0">
            <w:r>
              <w:t>K</w:t>
            </w:r>
            <w:r w:rsidR="00140C3F">
              <w:t>_W01</w:t>
            </w:r>
          </w:p>
        </w:tc>
      </w:tr>
      <w:tr w:rsidR="00517C53" w:rsidTr="00104469">
        <w:tc>
          <w:tcPr>
            <w:tcW w:w="1094" w:type="dxa"/>
          </w:tcPr>
          <w:p w:rsidR="00517C53" w:rsidRDefault="00517C53" w:rsidP="004C41F0">
            <w:r>
              <w:t>W_03</w:t>
            </w:r>
          </w:p>
        </w:tc>
        <w:tc>
          <w:tcPr>
            <w:tcW w:w="5830" w:type="dxa"/>
          </w:tcPr>
          <w:p w:rsidR="00517C53" w:rsidRPr="00C44DF5" w:rsidRDefault="00140C3F" w:rsidP="00104469">
            <w:r>
              <w:t xml:space="preserve">Zna zasady prowadzenia badań nad </w:t>
            </w:r>
            <w:proofErr w:type="spellStart"/>
            <w:r>
              <w:t>zachowaniami</w:t>
            </w:r>
            <w:proofErr w:type="spellEnd"/>
            <w:r>
              <w:t xml:space="preserve"> konsumentów</w:t>
            </w:r>
            <w:r w:rsidR="00517C53" w:rsidRPr="00C44DF5">
              <w:t xml:space="preserve"> </w:t>
            </w:r>
          </w:p>
        </w:tc>
        <w:tc>
          <w:tcPr>
            <w:tcW w:w="2138" w:type="dxa"/>
          </w:tcPr>
          <w:p w:rsidR="00517C53" w:rsidRDefault="00140C3F" w:rsidP="004C41F0">
            <w:r>
              <w:t xml:space="preserve"> K_W02</w:t>
            </w:r>
          </w:p>
        </w:tc>
      </w:tr>
      <w:tr w:rsidR="004F73CF" w:rsidTr="00104469">
        <w:tc>
          <w:tcPr>
            <w:tcW w:w="9062" w:type="dxa"/>
            <w:gridSpan w:val="3"/>
          </w:tcPr>
          <w:p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517C53" w:rsidTr="00104469">
        <w:tc>
          <w:tcPr>
            <w:tcW w:w="1094" w:type="dxa"/>
          </w:tcPr>
          <w:p w:rsidR="00517C53" w:rsidRDefault="00517C53" w:rsidP="004C41F0">
            <w:r>
              <w:t>U_01</w:t>
            </w:r>
          </w:p>
        </w:tc>
        <w:tc>
          <w:tcPr>
            <w:tcW w:w="5830" w:type="dxa"/>
          </w:tcPr>
          <w:p w:rsidR="00517C53" w:rsidRPr="00C44DF5" w:rsidRDefault="00140C3F" w:rsidP="004C41F0">
            <w:r>
              <w:t>Wykorzystuje poznane teorie zachowań konsumentów do interpretacji zjawisk zachodzących na rynku</w:t>
            </w:r>
          </w:p>
        </w:tc>
        <w:tc>
          <w:tcPr>
            <w:tcW w:w="2138" w:type="dxa"/>
          </w:tcPr>
          <w:p w:rsidR="00517C53" w:rsidRDefault="00E874B2" w:rsidP="004C41F0">
            <w:r>
              <w:t>K_U01</w:t>
            </w:r>
          </w:p>
        </w:tc>
      </w:tr>
      <w:tr w:rsidR="00104469" w:rsidTr="00104469">
        <w:tc>
          <w:tcPr>
            <w:tcW w:w="1094" w:type="dxa"/>
          </w:tcPr>
          <w:p w:rsidR="00104469" w:rsidRDefault="00104469" w:rsidP="004C41F0"/>
        </w:tc>
        <w:tc>
          <w:tcPr>
            <w:tcW w:w="5830" w:type="dxa"/>
          </w:tcPr>
          <w:p w:rsidR="00104469" w:rsidRDefault="00104469" w:rsidP="004C41F0"/>
        </w:tc>
        <w:tc>
          <w:tcPr>
            <w:tcW w:w="2138" w:type="dxa"/>
          </w:tcPr>
          <w:p w:rsidR="00104469" w:rsidRPr="00517C53" w:rsidRDefault="00104469" w:rsidP="004C41F0"/>
        </w:tc>
      </w:tr>
      <w:tr w:rsidR="004F73CF" w:rsidTr="00104469">
        <w:tc>
          <w:tcPr>
            <w:tcW w:w="9062" w:type="dxa"/>
            <w:gridSpan w:val="3"/>
          </w:tcPr>
          <w:p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517C53" w:rsidTr="00104469">
        <w:tc>
          <w:tcPr>
            <w:tcW w:w="1094" w:type="dxa"/>
          </w:tcPr>
          <w:p w:rsidR="00517C53" w:rsidRDefault="00517C53" w:rsidP="004C41F0">
            <w:r>
              <w:t>K_01</w:t>
            </w:r>
          </w:p>
        </w:tc>
        <w:tc>
          <w:tcPr>
            <w:tcW w:w="5830" w:type="dxa"/>
          </w:tcPr>
          <w:p w:rsidR="00517C53" w:rsidRPr="003702A0" w:rsidRDefault="00104469" w:rsidP="00140C3F">
            <w:r>
              <w:t xml:space="preserve">Jest gotów do </w:t>
            </w:r>
            <w:r w:rsidR="00140C3F">
              <w:t>wyjaśniania zjawisk zachodzących na rynku konsumentów</w:t>
            </w:r>
          </w:p>
        </w:tc>
        <w:tc>
          <w:tcPr>
            <w:tcW w:w="2138" w:type="dxa"/>
          </w:tcPr>
          <w:p w:rsidR="00517C53" w:rsidRDefault="00104469" w:rsidP="004C41F0">
            <w:r>
              <w:t>K</w:t>
            </w:r>
            <w:r w:rsidR="00140C3F">
              <w:t>_K05</w:t>
            </w:r>
          </w:p>
        </w:tc>
      </w:tr>
    </w:tbl>
    <w:p w:rsidR="003C473D" w:rsidRDefault="003C473D" w:rsidP="003C473D">
      <w:pPr>
        <w:pStyle w:val="Akapitzlist"/>
        <w:ind w:left="1080"/>
        <w:rPr>
          <w:b/>
        </w:rPr>
      </w:pPr>
    </w:p>
    <w:p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:rsidTr="00FC6CE1">
        <w:tc>
          <w:tcPr>
            <w:tcW w:w="9212" w:type="dxa"/>
          </w:tcPr>
          <w:p w:rsidR="00A53021" w:rsidRDefault="00140C3F" w:rsidP="00140C3F">
            <w:pPr>
              <w:ind w:left="360"/>
            </w:pPr>
            <w:r>
              <w:t xml:space="preserve">1. </w:t>
            </w:r>
            <w:r w:rsidR="00A53021">
              <w:t>Producent, konsument, cena – zależności rynkowe</w:t>
            </w:r>
          </w:p>
          <w:p w:rsidR="00140C3F" w:rsidRPr="00E67E4F" w:rsidRDefault="00A53021" w:rsidP="00140C3F">
            <w:pPr>
              <w:ind w:left="360"/>
            </w:pPr>
            <w:r>
              <w:t xml:space="preserve">2. </w:t>
            </w:r>
            <w:r w:rsidR="00140C3F">
              <w:t xml:space="preserve">Historia badań nad </w:t>
            </w:r>
            <w:proofErr w:type="spellStart"/>
            <w:r w:rsidR="00140C3F">
              <w:t>zachowaniami</w:t>
            </w:r>
            <w:proofErr w:type="spellEnd"/>
            <w:r w:rsidR="00140C3F">
              <w:t xml:space="preserve"> konsumentów. Wprowadzenie w obszar badań, definicje</w:t>
            </w:r>
            <w:r w:rsidR="00140C3F" w:rsidRPr="00E67E4F">
              <w:t xml:space="preserve"> </w:t>
            </w:r>
          </w:p>
          <w:p w:rsidR="00140C3F" w:rsidRPr="00E67E4F" w:rsidRDefault="00A53021" w:rsidP="00140C3F">
            <w:pPr>
              <w:ind w:left="360"/>
            </w:pPr>
            <w:r>
              <w:t>3</w:t>
            </w:r>
            <w:r w:rsidR="00140C3F">
              <w:t xml:space="preserve">. Rola badań nad </w:t>
            </w:r>
            <w:proofErr w:type="spellStart"/>
            <w:r w:rsidR="00140C3F">
              <w:t>zachowaniami</w:t>
            </w:r>
            <w:proofErr w:type="spellEnd"/>
            <w:r w:rsidR="00140C3F">
              <w:t xml:space="preserve"> konsumentów w prowadzeniu działań marketingowych</w:t>
            </w:r>
          </w:p>
          <w:p w:rsidR="00140C3F" w:rsidRDefault="00A53021" w:rsidP="00140C3F">
            <w:pPr>
              <w:ind w:left="360"/>
            </w:pPr>
            <w:r>
              <w:t>4</w:t>
            </w:r>
            <w:r w:rsidR="00140C3F">
              <w:t>. Motywy zachowań i decyzji konsumenckich</w:t>
            </w:r>
          </w:p>
          <w:p w:rsidR="00140C3F" w:rsidRDefault="00A53021" w:rsidP="00140C3F">
            <w:pPr>
              <w:ind w:left="360"/>
            </w:pPr>
            <w:r>
              <w:t>5</w:t>
            </w:r>
            <w:r w:rsidR="00140C3F">
              <w:t>. Marka, lojalność, czynniki społeczno-kulturowe</w:t>
            </w:r>
          </w:p>
          <w:p w:rsidR="00140C3F" w:rsidRDefault="00A53021" w:rsidP="00140C3F">
            <w:pPr>
              <w:ind w:left="360"/>
            </w:pPr>
            <w:r>
              <w:t>6</w:t>
            </w:r>
            <w:r w:rsidR="00140C3F">
              <w:t xml:space="preserve">. </w:t>
            </w:r>
            <w:r w:rsidR="00140C3F" w:rsidRPr="00E67E4F">
              <w:t xml:space="preserve">Segmentacja rynku </w:t>
            </w:r>
          </w:p>
          <w:p w:rsidR="00140C3F" w:rsidRDefault="00A53021" w:rsidP="00140C3F">
            <w:pPr>
              <w:ind w:left="360"/>
            </w:pPr>
            <w:r>
              <w:t>7</w:t>
            </w:r>
            <w:r w:rsidR="00140C3F">
              <w:t xml:space="preserve">. </w:t>
            </w:r>
            <w:r>
              <w:t>Odziaływanie marketingowe na zachowanie konsumentów</w:t>
            </w:r>
          </w:p>
          <w:p w:rsidR="00A53021" w:rsidRPr="00E67E4F" w:rsidRDefault="00A53021" w:rsidP="00140C3F">
            <w:pPr>
              <w:ind w:left="360"/>
            </w:pPr>
            <w:r>
              <w:t>8. Metody badań zachowań konsumenckich oraz sposoby wykorzystania wyników</w:t>
            </w:r>
          </w:p>
          <w:p w:rsidR="00FC6CE1" w:rsidRPr="00140C3F" w:rsidRDefault="00FC6CE1" w:rsidP="00A53021">
            <w:pPr>
              <w:spacing w:after="90"/>
              <w:ind w:left="360"/>
              <w:rPr>
                <w:b/>
              </w:rPr>
            </w:pPr>
          </w:p>
        </w:tc>
      </w:tr>
    </w:tbl>
    <w:p w:rsidR="00FC6CE1" w:rsidRPr="00FC6CE1" w:rsidRDefault="00FC6CE1" w:rsidP="00FC6CE1">
      <w:pPr>
        <w:rPr>
          <w:b/>
        </w:rPr>
      </w:pPr>
    </w:p>
    <w:p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48"/>
        <w:gridCol w:w="2777"/>
        <w:gridCol w:w="2543"/>
      </w:tblGrid>
      <w:tr w:rsidR="00450FA6" w:rsidTr="00A53021">
        <w:tc>
          <w:tcPr>
            <w:tcW w:w="1094" w:type="dxa"/>
            <w:vAlign w:val="center"/>
          </w:tcPr>
          <w:p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48" w:type="dxa"/>
            <w:vAlign w:val="center"/>
          </w:tcPr>
          <w:p w:rsidR="00450FA6" w:rsidRDefault="00450FA6" w:rsidP="00450FA6">
            <w:pPr>
              <w:jc w:val="center"/>
            </w:pPr>
            <w:r>
              <w:t>Metody dydaktyczne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7" w:type="dxa"/>
            <w:vAlign w:val="center"/>
          </w:tcPr>
          <w:p w:rsidR="00450FA6" w:rsidRDefault="00450FA6" w:rsidP="00450FA6">
            <w:pPr>
              <w:jc w:val="center"/>
            </w:pPr>
            <w:r>
              <w:t>Metody weryfikacji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3" w:type="dxa"/>
            <w:vAlign w:val="center"/>
          </w:tcPr>
          <w:p w:rsidR="00450FA6" w:rsidRDefault="00450FA6" w:rsidP="00450FA6">
            <w:pPr>
              <w:jc w:val="center"/>
            </w:pPr>
            <w:r>
              <w:t>Sposoby dokumentacji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:rsidTr="00A53021">
        <w:tc>
          <w:tcPr>
            <w:tcW w:w="906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1D6F6F" w:rsidTr="00A53021">
        <w:tc>
          <w:tcPr>
            <w:tcW w:w="1094" w:type="dxa"/>
          </w:tcPr>
          <w:p w:rsidR="001D6F6F" w:rsidRDefault="001D6F6F" w:rsidP="001D6F6F">
            <w:r>
              <w:t>W_01</w:t>
            </w:r>
          </w:p>
        </w:tc>
        <w:tc>
          <w:tcPr>
            <w:tcW w:w="2648" w:type="dxa"/>
            <w:vMerge w:val="restart"/>
          </w:tcPr>
          <w:p w:rsidR="001D6F6F" w:rsidRDefault="001D6F6F" w:rsidP="00CB30F1">
            <w:r>
              <w:t xml:space="preserve">Wykład problemowy, analiza </w:t>
            </w:r>
            <w:r w:rsidR="00CB30F1">
              <w:t>przypadków, dyskusja</w:t>
            </w:r>
            <w:r>
              <w:t>(w razie konieczności z użyciem narzędzi nauczania zdalnego)</w:t>
            </w:r>
          </w:p>
        </w:tc>
        <w:tc>
          <w:tcPr>
            <w:tcW w:w="2777" w:type="dxa"/>
            <w:vMerge w:val="restart"/>
          </w:tcPr>
          <w:p w:rsidR="001D6F6F" w:rsidRDefault="00A53021" w:rsidP="00CB30F1">
            <w:r>
              <w:t>Test</w:t>
            </w:r>
          </w:p>
        </w:tc>
        <w:tc>
          <w:tcPr>
            <w:tcW w:w="2543" w:type="dxa"/>
            <w:vMerge w:val="restart"/>
          </w:tcPr>
          <w:p w:rsidR="001D6F6F" w:rsidRDefault="001D6F6F" w:rsidP="001D6F6F">
            <w:r>
              <w:t xml:space="preserve"> </w:t>
            </w:r>
            <w:r w:rsidR="00A53021">
              <w:t>Oceniony test</w:t>
            </w:r>
          </w:p>
          <w:p w:rsidR="001D6F6F" w:rsidRDefault="001D6F6F" w:rsidP="001D6F6F"/>
        </w:tc>
      </w:tr>
      <w:tr w:rsidR="001D6F6F" w:rsidTr="00A53021">
        <w:tc>
          <w:tcPr>
            <w:tcW w:w="1094" w:type="dxa"/>
          </w:tcPr>
          <w:p w:rsidR="001D6F6F" w:rsidRDefault="001D6F6F" w:rsidP="004C41F0">
            <w:r>
              <w:t>W_02</w:t>
            </w:r>
          </w:p>
        </w:tc>
        <w:tc>
          <w:tcPr>
            <w:tcW w:w="2648" w:type="dxa"/>
            <w:vMerge/>
          </w:tcPr>
          <w:p w:rsidR="001D6F6F" w:rsidRDefault="001D6F6F" w:rsidP="002D1A52"/>
        </w:tc>
        <w:tc>
          <w:tcPr>
            <w:tcW w:w="2777" w:type="dxa"/>
            <w:vMerge/>
          </w:tcPr>
          <w:p w:rsidR="001D6F6F" w:rsidRDefault="001D6F6F" w:rsidP="002D1A52"/>
        </w:tc>
        <w:tc>
          <w:tcPr>
            <w:tcW w:w="2543" w:type="dxa"/>
            <w:vMerge/>
          </w:tcPr>
          <w:p w:rsidR="001D6F6F" w:rsidRDefault="001D6F6F" w:rsidP="002D1A52"/>
        </w:tc>
      </w:tr>
      <w:tr w:rsidR="001D6F6F" w:rsidTr="00A53021">
        <w:tc>
          <w:tcPr>
            <w:tcW w:w="1094" w:type="dxa"/>
          </w:tcPr>
          <w:p w:rsidR="001D6F6F" w:rsidRDefault="001D6F6F" w:rsidP="004C41F0">
            <w:r>
              <w:t>W_03</w:t>
            </w:r>
          </w:p>
        </w:tc>
        <w:tc>
          <w:tcPr>
            <w:tcW w:w="2648" w:type="dxa"/>
            <w:vMerge/>
          </w:tcPr>
          <w:p w:rsidR="001D6F6F" w:rsidRDefault="001D6F6F" w:rsidP="002D1A52"/>
        </w:tc>
        <w:tc>
          <w:tcPr>
            <w:tcW w:w="2777" w:type="dxa"/>
            <w:vMerge/>
          </w:tcPr>
          <w:p w:rsidR="001D6F6F" w:rsidRDefault="001D6F6F" w:rsidP="002D1A52"/>
        </w:tc>
        <w:tc>
          <w:tcPr>
            <w:tcW w:w="2543" w:type="dxa"/>
            <w:vMerge/>
          </w:tcPr>
          <w:p w:rsidR="001D6F6F" w:rsidRDefault="001D6F6F" w:rsidP="002D1A52"/>
        </w:tc>
      </w:tr>
      <w:tr w:rsidR="001D6F6F" w:rsidTr="00A53021">
        <w:tc>
          <w:tcPr>
            <w:tcW w:w="9062" w:type="dxa"/>
            <w:gridSpan w:val="4"/>
            <w:vAlign w:val="center"/>
          </w:tcPr>
          <w:p w:rsidR="001D6F6F" w:rsidRDefault="001D6F6F" w:rsidP="00450FA6">
            <w:pPr>
              <w:jc w:val="center"/>
            </w:pPr>
          </w:p>
        </w:tc>
      </w:tr>
      <w:tr w:rsidR="00450FA6" w:rsidTr="00A53021">
        <w:tc>
          <w:tcPr>
            <w:tcW w:w="906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UMIEJĘTNOŚCI</w:t>
            </w:r>
          </w:p>
        </w:tc>
      </w:tr>
      <w:tr w:rsidR="00450FA6" w:rsidTr="00A53021">
        <w:tc>
          <w:tcPr>
            <w:tcW w:w="1094" w:type="dxa"/>
          </w:tcPr>
          <w:p w:rsidR="00450FA6" w:rsidRDefault="00450FA6" w:rsidP="004C41F0">
            <w:r>
              <w:t>U_01</w:t>
            </w:r>
          </w:p>
        </w:tc>
        <w:tc>
          <w:tcPr>
            <w:tcW w:w="2648" w:type="dxa"/>
          </w:tcPr>
          <w:p w:rsidR="00450FA6" w:rsidRDefault="00A53021" w:rsidP="002D1A52">
            <w:r>
              <w:t>Metoda projektowa</w:t>
            </w:r>
          </w:p>
        </w:tc>
        <w:tc>
          <w:tcPr>
            <w:tcW w:w="2777" w:type="dxa"/>
          </w:tcPr>
          <w:p w:rsidR="00CB30F1" w:rsidRDefault="00A53021" w:rsidP="002D1A52">
            <w:r>
              <w:t>Projekt badań</w:t>
            </w:r>
          </w:p>
        </w:tc>
        <w:tc>
          <w:tcPr>
            <w:tcW w:w="2543" w:type="dxa"/>
          </w:tcPr>
          <w:p w:rsidR="00450FA6" w:rsidRDefault="00A53021" w:rsidP="00040138">
            <w:r>
              <w:t>Oceniony projekt</w:t>
            </w:r>
            <w:r w:rsidR="00040138">
              <w:t xml:space="preserve"> </w:t>
            </w:r>
          </w:p>
        </w:tc>
      </w:tr>
      <w:tr w:rsidR="00450FA6" w:rsidTr="00A53021">
        <w:tc>
          <w:tcPr>
            <w:tcW w:w="1094" w:type="dxa"/>
          </w:tcPr>
          <w:p w:rsidR="00450FA6" w:rsidRDefault="00450FA6" w:rsidP="004C41F0">
            <w:r>
              <w:t>U_02</w:t>
            </w:r>
          </w:p>
        </w:tc>
        <w:tc>
          <w:tcPr>
            <w:tcW w:w="2648" w:type="dxa"/>
          </w:tcPr>
          <w:p w:rsidR="00450FA6" w:rsidRDefault="00450FA6" w:rsidP="002D1A52"/>
        </w:tc>
        <w:tc>
          <w:tcPr>
            <w:tcW w:w="2777" w:type="dxa"/>
          </w:tcPr>
          <w:p w:rsidR="00450FA6" w:rsidRDefault="00450FA6" w:rsidP="002D1A52"/>
        </w:tc>
        <w:tc>
          <w:tcPr>
            <w:tcW w:w="2543" w:type="dxa"/>
          </w:tcPr>
          <w:p w:rsidR="00450FA6" w:rsidRDefault="00450FA6" w:rsidP="002D1A52"/>
        </w:tc>
      </w:tr>
      <w:tr w:rsidR="00450FA6" w:rsidTr="00A53021">
        <w:tc>
          <w:tcPr>
            <w:tcW w:w="1094" w:type="dxa"/>
          </w:tcPr>
          <w:p w:rsidR="00450FA6" w:rsidRDefault="00450FA6" w:rsidP="004C41F0">
            <w:r>
              <w:t>U_….</w:t>
            </w:r>
          </w:p>
        </w:tc>
        <w:tc>
          <w:tcPr>
            <w:tcW w:w="2648" w:type="dxa"/>
          </w:tcPr>
          <w:p w:rsidR="00450FA6" w:rsidRDefault="00450FA6" w:rsidP="002D1A52"/>
        </w:tc>
        <w:tc>
          <w:tcPr>
            <w:tcW w:w="2777" w:type="dxa"/>
          </w:tcPr>
          <w:p w:rsidR="00450FA6" w:rsidRDefault="00450FA6" w:rsidP="002D1A52"/>
        </w:tc>
        <w:tc>
          <w:tcPr>
            <w:tcW w:w="2543" w:type="dxa"/>
          </w:tcPr>
          <w:p w:rsidR="00450FA6" w:rsidRDefault="00450FA6" w:rsidP="002D1A52"/>
        </w:tc>
      </w:tr>
      <w:tr w:rsidR="00450FA6" w:rsidTr="00A53021">
        <w:tc>
          <w:tcPr>
            <w:tcW w:w="906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KOMPETENCJE SPOŁECZNE</w:t>
            </w:r>
          </w:p>
        </w:tc>
      </w:tr>
      <w:tr w:rsidR="00450FA6" w:rsidTr="00A53021">
        <w:tc>
          <w:tcPr>
            <w:tcW w:w="1094" w:type="dxa"/>
          </w:tcPr>
          <w:p w:rsidR="00450FA6" w:rsidRDefault="00450FA6" w:rsidP="004C41F0">
            <w:r>
              <w:t>K_01</w:t>
            </w:r>
          </w:p>
        </w:tc>
        <w:tc>
          <w:tcPr>
            <w:tcW w:w="2648" w:type="dxa"/>
          </w:tcPr>
          <w:p w:rsidR="00450FA6" w:rsidRDefault="001D6F6F" w:rsidP="002D1A52">
            <w:proofErr w:type="spellStart"/>
            <w:proofErr w:type="gramStart"/>
            <w:r>
              <w:t>j</w:t>
            </w:r>
            <w:proofErr w:type="gramEnd"/>
            <w:r>
              <w:t>.w</w:t>
            </w:r>
            <w:proofErr w:type="spellEnd"/>
            <w:r>
              <w:t>.</w:t>
            </w:r>
          </w:p>
        </w:tc>
        <w:tc>
          <w:tcPr>
            <w:tcW w:w="2777" w:type="dxa"/>
          </w:tcPr>
          <w:p w:rsidR="00450FA6" w:rsidRDefault="001D6F6F" w:rsidP="002D1A52">
            <w:proofErr w:type="spellStart"/>
            <w:proofErr w:type="gramStart"/>
            <w:r>
              <w:t>j</w:t>
            </w:r>
            <w:proofErr w:type="gramEnd"/>
            <w:r>
              <w:t>.w</w:t>
            </w:r>
            <w:proofErr w:type="spellEnd"/>
            <w:r>
              <w:t>.</w:t>
            </w:r>
          </w:p>
        </w:tc>
        <w:tc>
          <w:tcPr>
            <w:tcW w:w="2543" w:type="dxa"/>
          </w:tcPr>
          <w:p w:rsidR="00450FA6" w:rsidRDefault="001D6F6F" w:rsidP="002D1A52">
            <w:proofErr w:type="spellStart"/>
            <w:proofErr w:type="gramStart"/>
            <w:r>
              <w:t>j</w:t>
            </w:r>
            <w:proofErr w:type="gramEnd"/>
            <w:r>
              <w:t>.w</w:t>
            </w:r>
            <w:proofErr w:type="spellEnd"/>
            <w:r>
              <w:t>.</w:t>
            </w:r>
          </w:p>
        </w:tc>
      </w:tr>
      <w:tr w:rsidR="00450FA6" w:rsidTr="00A53021">
        <w:tc>
          <w:tcPr>
            <w:tcW w:w="1094" w:type="dxa"/>
          </w:tcPr>
          <w:p w:rsidR="00450FA6" w:rsidRDefault="00450FA6" w:rsidP="004C41F0">
            <w:r>
              <w:t>K_02</w:t>
            </w:r>
          </w:p>
        </w:tc>
        <w:tc>
          <w:tcPr>
            <w:tcW w:w="2648" w:type="dxa"/>
          </w:tcPr>
          <w:p w:rsidR="00450FA6" w:rsidRDefault="00450FA6" w:rsidP="002D1A52"/>
        </w:tc>
        <w:tc>
          <w:tcPr>
            <w:tcW w:w="2777" w:type="dxa"/>
          </w:tcPr>
          <w:p w:rsidR="00450FA6" w:rsidRDefault="00450FA6" w:rsidP="002D1A52"/>
        </w:tc>
        <w:tc>
          <w:tcPr>
            <w:tcW w:w="2543" w:type="dxa"/>
          </w:tcPr>
          <w:p w:rsidR="00450FA6" w:rsidRDefault="00450FA6" w:rsidP="002D1A52"/>
        </w:tc>
      </w:tr>
    </w:tbl>
    <w:p w:rsidR="00C961A5" w:rsidRDefault="00C961A5" w:rsidP="004E2DB4">
      <w:pPr>
        <w:spacing w:after="0"/>
      </w:pPr>
    </w:p>
    <w:p w:rsidR="003C473D" w:rsidRDefault="003C473D" w:rsidP="003C473D">
      <w:pPr>
        <w:pStyle w:val="Akapitzlist"/>
        <w:ind w:left="1080"/>
        <w:rPr>
          <w:b/>
        </w:rPr>
      </w:pPr>
    </w:p>
    <w:p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:rsidR="00D72FF0" w:rsidRDefault="001D6F6F" w:rsidP="00040138">
      <w:pPr>
        <w:pStyle w:val="Akapitzlist"/>
        <w:ind w:left="284"/>
        <w:jc w:val="both"/>
      </w:pPr>
      <w:r w:rsidRPr="00AB0C77">
        <w:t xml:space="preserve">Ocena końcowa przyznawana jest na podstawie </w:t>
      </w:r>
      <w:r w:rsidR="00A53021">
        <w:t>dwóch elementów zaliczeniowych</w:t>
      </w:r>
    </w:p>
    <w:p w:rsidR="00A53021" w:rsidRDefault="00A53021" w:rsidP="00040138">
      <w:pPr>
        <w:pStyle w:val="Akapitzlist"/>
        <w:ind w:left="284"/>
        <w:jc w:val="both"/>
      </w:pPr>
      <w:r>
        <w:t>Test – 70%</w:t>
      </w:r>
    </w:p>
    <w:p w:rsidR="00A53021" w:rsidRDefault="00A53021" w:rsidP="00040138">
      <w:pPr>
        <w:pStyle w:val="Akapitzlist"/>
        <w:ind w:left="284"/>
        <w:jc w:val="both"/>
      </w:pPr>
      <w:r>
        <w:t>Projekt badań – 30%</w:t>
      </w:r>
    </w:p>
    <w:p w:rsidR="003C473D" w:rsidRDefault="003C473D">
      <w:pPr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:rsidR="004E2DB4" w:rsidRPr="004E2DB4" w:rsidRDefault="004E2DB4" w:rsidP="004E2DB4">
            <w:r w:rsidRPr="004E2DB4">
              <w:t>Liczba godzin</w:t>
            </w:r>
          </w:p>
        </w:tc>
      </w:tr>
      <w:tr w:rsidR="004E2DB4" w:rsidTr="004E2DB4">
        <w:tc>
          <w:tcPr>
            <w:tcW w:w="4606" w:type="dxa"/>
          </w:tcPr>
          <w:p w:rsidR="004E2DB4" w:rsidRDefault="004E2DB4" w:rsidP="004E2DB4">
            <w:r>
              <w:t xml:space="preserve">Liczba godzin kontaktowych z nauczycielem 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1D6F6F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Liczba godzin indywidualnej pracy studenta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1D6F6F" w:rsidP="004E2DB4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:rsidTr="004E2DB4">
        <w:tc>
          <w:tcPr>
            <w:tcW w:w="9212" w:type="dxa"/>
          </w:tcPr>
          <w:p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:rsidTr="004E2DB4">
        <w:tc>
          <w:tcPr>
            <w:tcW w:w="9212" w:type="dxa"/>
          </w:tcPr>
          <w:p w:rsidR="00185E56" w:rsidRDefault="00185E56" w:rsidP="00185E56">
            <w:proofErr w:type="spellStart"/>
            <w:r w:rsidRPr="00905308">
              <w:t>Razmus</w:t>
            </w:r>
            <w:proofErr w:type="spellEnd"/>
            <w:r w:rsidRPr="00905308">
              <w:t>, W. (2020). Psychologia zachowań konsumenckich. W: B. Rożnowski P. Fortuna (red.), Psychologia biznesu (s</w:t>
            </w:r>
            <w:proofErr w:type="gramStart"/>
            <w:r w:rsidRPr="00905308">
              <w:t>.469-484). Warszawa</w:t>
            </w:r>
            <w:proofErr w:type="gramEnd"/>
            <w:r w:rsidRPr="00905308">
              <w:t>: PWN</w:t>
            </w:r>
          </w:p>
          <w:p w:rsidR="00185E56" w:rsidRPr="00C766A4" w:rsidRDefault="00185E56" w:rsidP="00185E56">
            <w:r w:rsidRPr="00C766A4">
              <w:t xml:space="preserve">Stasiuk, K., Maison, D. (2014). Psychologia konsumenta. Warszawa: Wydawnictwo Naukowe PWN. </w:t>
            </w:r>
          </w:p>
          <w:p w:rsidR="00040138" w:rsidRPr="00402419" w:rsidRDefault="00040138" w:rsidP="00402419"/>
        </w:tc>
      </w:tr>
      <w:tr w:rsidR="004E2DB4" w:rsidTr="004E2DB4">
        <w:tc>
          <w:tcPr>
            <w:tcW w:w="9212" w:type="dxa"/>
          </w:tcPr>
          <w:p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:rsidTr="004E2DB4">
        <w:tc>
          <w:tcPr>
            <w:tcW w:w="9212" w:type="dxa"/>
          </w:tcPr>
          <w:p w:rsidR="00185E56" w:rsidRPr="00C766A4" w:rsidRDefault="00185E56" w:rsidP="00185E56">
            <w:r w:rsidRPr="00C766A4">
              <w:t>Falkowski, A., Tyszka, T</w:t>
            </w:r>
            <w:proofErr w:type="gramStart"/>
            <w:r w:rsidRPr="00C766A4">
              <w:t>. (2006). Psychologia</w:t>
            </w:r>
            <w:proofErr w:type="gramEnd"/>
            <w:r w:rsidRPr="00C766A4">
              <w:t xml:space="preserve"> zachowań konsumenckich. Gdańskie Wydawnictwo Psychologiczne. </w:t>
            </w:r>
          </w:p>
          <w:p w:rsidR="00185E56" w:rsidRPr="00C766A4" w:rsidRDefault="00185E56" w:rsidP="00185E56">
            <w:r w:rsidRPr="00905308">
              <w:t xml:space="preserve">Solomon, M., </w:t>
            </w:r>
            <w:proofErr w:type="spellStart"/>
            <w:r w:rsidRPr="00905308">
              <w:t>Bamossy</w:t>
            </w:r>
            <w:proofErr w:type="spellEnd"/>
            <w:r w:rsidRPr="00905308">
              <w:t xml:space="preserve">, G., </w:t>
            </w:r>
            <w:proofErr w:type="spellStart"/>
            <w:r w:rsidRPr="00905308">
              <w:t>Askegaard</w:t>
            </w:r>
            <w:proofErr w:type="spellEnd"/>
            <w:r w:rsidRPr="00905308">
              <w:t xml:space="preserve">, S., </w:t>
            </w:r>
            <w:proofErr w:type="spellStart"/>
            <w:r w:rsidRPr="00905308">
              <w:t>Hogg</w:t>
            </w:r>
            <w:proofErr w:type="spellEnd"/>
            <w:r w:rsidRPr="00905308">
              <w:t>, M</w:t>
            </w:r>
            <w:proofErr w:type="gramStart"/>
            <w:r w:rsidRPr="00905308">
              <w:t xml:space="preserve">. (2006). </w:t>
            </w:r>
            <w:r w:rsidRPr="00C766A4">
              <w:rPr>
                <w:lang w:val="en-US"/>
              </w:rPr>
              <w:t>Consumer</w:t>
            </w:r>
            <w:proofErr w:type="gramEnd"/>
            <w:r w:rsidRPr="00C766A4">
              <w:rPr>
                <w:lang w:val="en-US"/>
              </w:rPr>
              <w:t xml:space="preserve"> </w:t>
            </w:r>
            <w:proofErr w:type="spellStart"/>
            <w:r w:rsidRPr="00C766A4">
              <w:rPr>
                <w:lang w:val="en-US"/>
              </w:rPr>
              <w:t>behaviour</w:t>
            </w:r>
            <w:proofErr w:type="spellEnd"/>
            <w:r w:rsidRPr="00C766A4">
              <w:rPr>
                <w:lang w:val="en-US"/>
              </w:rPr>
              <w:t xml:space="preserve">. A European Perspective. </w:t>
            </w:r>
            <w:proofErr w:type="spellStart"/>
            <w:r w:rsidRPr="00C766A4">
              <w:t>Harlow</w:t>
            </w:r>
            <w:proofErr w:type="spellEnd"/>
            <w:r w:rsidRPr="00C766A4">
              <w:t xml:space="preserve">: Financial Times. </w:t>
            </w:r>
          </w:p>
          <w:p w:rsidR="00185E56" w:rsidRPr="00C766A4" w:rsidRDefault="00185E56" w:rsidP="00185E56">
            <w:proofErr w:type="spellStart"/>
            <w:r w:rsidRPr="00C766A4">
              <w:t>Gorbaniuk</w:t>
            </w:r>
            <w:proofErr w:type="spellEnd"/>
            <w:r w:rsidRPr="00C766A4">
              <w:t xml:space="preserve">, O. (2011). Personifikacja marki. Perspektywa psychologiczna i marketingowa. Lublin: Wydawnictwo KUL. </w:t>
            </w:r>
          </w:p>
          <w:p w:rsidR="00040138" w:rsidRDefault="00185E56" w:rsidP="00185E56">
            <w:pPr>
              <w:rPr>
                <w:b/>
              </w:rPr>
            </w:pPr>
            <w:r w:rsidRPr="00C766A4">
              <w:t>Heath, R</w:t>
            </w:r>
            <w:proofErr w:type="gramStart"/>
            <w:r w:rsidRPr="00C766A4">
              <w:t>. (2008). Reklama</w:t>
            </w:r>
            <w:proofErr w:type="gramEnd"/>
            <w:r w:rsidRPr="00C766A4">
              <w:t>. Co tak naprawdę wpływa na jej skuteczność. Gdańsk: GWP.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C961A5" w:rsidRPr="002D1A52" w:rsidRDefault="00C961A5" w:rsidP="002D1A52"/>
    <w:sectPr w:rsidR="00C961A5" w:rsidRPr="002D1A52" w:rsidSect="00B149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4D8" w:rsidRDefault="000C24D8" w:rsidP="00B04272">
      <w:pPr>
        <w:spacing w:after="0" w:line="240" w:lineRule="auto"/>
      </w:pPr>
      <w:r>
        <w:separator/>
      </w:r>
    </w:p>
  </w:endnote>
  <w:endnote w:type="continuationSeparator" w:id="0">
    <w:p w:rsidR="000C24D8" w:rsidRDefault="000C24D8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4D8" w:rsidRDefault="000C24D8" w:rsidP="00B04272">
      <w:pPr>
        <w:spacing w:after="0" w:line="240" w:lineRule="auto"/>
      </w:pPr>
      <w:r>
        <w:separator/>
      </w:r>
    </w:p>
  </w:footnote>
  <w:footnote w:type="continuationSeparator" w:id="0">
    <w:p w:rsidR="000C24D8" w:rsidRDefault="000C24D8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984C59"/>
    <w:multiLevelType w:val="hybridMultilevel"/>
    <w:tmpl w:val="533A4EA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A7DEC"/>
    <w:multiLevelType w:val="hybridMultilevel"/>
    <w:tmpl w:val="533A4EA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4"/>
  </w:num>
  <w:num w:numId="4">
    <w:abstractNumId w:val="26"/>
  </w:num>
  <w:num w:numId="5">
    <w:abstractNumId w:val="6"/>
  </w:num>
  <w:num w:numId="6">
    <w:abstractNumId w:val="25"/>
  </w:num>
  <w:num w:numId="7">
    <w:abstractNumId w:val="5"/>
  </w:num>
  <w:num w:numId="8">
    <w:abstractNumId w:val="19"/>
  </w:num>
  <w:num w:numId="9">
    <w:abstractNumId w:val="1"/>
  </w:num>
  <w:num w:numId="10">
    <w:abstractNumId w:val="11"/>
  </w:num>
  <w:num w:numId="11">
    <w:abstractNumId w:val="15"/>
  </w:num>
  <w:num w:numId="12">
    <w:abstractNumId w:val="7"/>
  </w:num>
  <w:num w:numId="13">
    <w:abstractNumId w:val="23"/>
  </w:num>
  <w:num w:numId="14">
    <w:abstractNumId w:val="22"/>
  </w:num>
  <w:num w:numId="15">
    <w:abstractNumId w:val="0"/>
  </w:num>
  <w:num w:numId="16">
    <w:abstractNumId w:val="18"/>
  </w:num>
  <w:num w:numId="17">
    <w:abstractNumId w:val="9"/>
  </w:num>
  <w:num w:numId="18">
    <w:abstractNumId w:val="17"/>
  </w:num>
  <w:num w:numId="19">
    <w:abstractNumId w:val="10"/>
  </w:num>
  <w:num w:numId="20">
    <w:abstractNumId w:val="3"/>
  </w:num>
  <w:num w:numId="21">
    <w:abstractNumId w:val="13"/>
  </w:num>
  <w:num w:numId="22">
    <w:abstractNumId w:val="16"/>
  </w:num>
  <w:num w:numId="23">
    <w:abstractNumId w:val="8"/>
  </w:num>
  <w:num w:numId="24">
    <w:abstractNumId w:val="4"/>
  </w:num>
  <w:num w:numId="25">
    <w:abstractNumId w:val="21"/>
  </w:num>
  <w:num w:numId="26">
    <w:abstractNumId w:val="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9"/>
    <w:rsid w:val="00012BBC"/>
    <w:rsid w:val="000153A0"/>
    <w:rsid w:val="000351F2"/>
    <w:rsid w:val="00040138"/>
    <w:rsid w:val="00047D65"/>
    <w:rsid w:val="0005709E"/>
    <w:rsid w:val="00084ADA"/>
    <w:rsid w:val="0009364E"/>
    <w:rsid w:val="000B3BEC"/>
    <w:rsid w:val="000C24D8"/>
    <w:rsid w:val="000F4404"/>
    <w:rsid w:val="000F4FEE"/>
    <w:rsid w:val="00104469"/>
    <w:rsid w:val="001051F5"/>
    <w:rsid w:val="00115BF8"/>
    <w:rsid w:val="00140C3F"/>
    <w:rsid w:val="00185E56"/>
    <w:rsid w:val="001A5D37"/>
    <w:rsid w:val="001C0192"/>
    <w:rsid w:val="001C278A"/>
    <w:rsid w:val="001C3EA3"/>
    <w:rsid w:val="001D6F6F"/>
    <w:rsid w:val="00216EC6"/>
    <w:rsid w:val="002754C6"/>
    <w:rsid w:val="002778F0"/>
    <w:rsid w:val="002D1A52"/>
    <w:rsid w:val="002F2985"/>
    <w:rsid w:val="00304259"/>
    <w:rsid w:val="00316582"/>
    <w:rsid w:val="00317BBA"/>
    <w:rsid w:val="0033369E"/>
    <w:rsid w:val="003501E6"/>
    <w:rsid w:val="00372079"/>
    <w:rsid w:val="003C473D"/>
    <w:rsid w:val="003C65DA"/>
    <w:rsid w:val="003D4626"/>
    <w:rsid w:val="00402419"/>
    <w:rsid w:val="004051F6"/>
    <w:rsid w:val="00450FA6"/>
    <w:rsid w:val="004B6F7B"/>
    <w:rsid w:val="004C41F0"/>
    <w:rsid w:val="004E2DB4"/>
    <w:rsid w:val="004F73CF"/>
    <w:rsid w:val="00517C53"/>
    <w:rsid w:val="00556FCA"/>
    <w:rsid w:val="00583DB9"/>
    <w:rsid w:val="005A3D71"/>
    <w:rsid w:val="005A7D2F"/>
    <w:rsid w:val="00646F79"/>
    <w:rsid w:val="006534C9"/>
    <w:rsid w:val="0066271E"/>
    <w:rsid w:val="00685044"/>
    <w:rsid w:val="006A41DF"/>
    <w:rsid w:val="00732E45"/>
    <w:rsid w:val="00757261"/>
    <w:rsid w:val="007841B3"/>
    <w:rsid w:val="007B7DCB"/>
    <w:rsid w:val="007D0038"/>
    <w:rsid w:val="007D6295"/>
    <w:rsid w:val="0081487B"/>
    <w:rsid w:val="008215CC"/>
    <w:rsid w:val="008329A5"/>
    <w:rsid w:val="00877A59"/>
    <w:rsid w:val="008E2C5B"/>
    <w:rsid w:val="008E4017"/>
    <w:rsid w:val="009168BF"/>
    <w:rsid w:val="00927265"/>
    <w:rsid w:val="00933F07"/>
    <w:rsid w:val="009D424F"/>
    <w:rsid w:val="00A40520"/>
    <w:rsid w:val="00A5036D"/>
    <w:rsid w:val="00A53021"/>
    <w:rsid w:val="00A55656"/>
    <w:rsid w:val="00A76589"/>
    <w:rsid w:val="00A807C7"/>
    <w:rsid w:val="00AD5E25"/>
    <w:rsid w:val="00B04272"/>
    <w:rsid w:val="00B1490C"/>
    <w:rsid w:val="00BC4DCB"/>
    <w:rsid w:val="00BD58F9"/>
    <w:rsid w:val="00BE454D"/>
    <w:rsid w:val="00C37A43"/>
    <w:rsid w:val="00C52E02"/>
    <w:rsid w:val="00C748B5"/>
    <w:rsid w:val="00C961A5"/>
    <w:rsid w:val="00CB30F1"/>
    <w:rsid w:val="00CB7B12"/>
    <w:rsid w:val="00CD7096"/>
    <w:rsid w:val="00D27DDC"/>
    <w:rsid w:val="00D406F6"/>
    <w:rsid w:val="00D72FF0"/>
    <w:rsid w:val="00DB5FA1"/>
    <w:rsid w:val="00DB781E"/>
    <w:rsid w:val="00DB7D85"/>
    <w:rsid w:val="00DD435D"/>
    <w:rsid w:val="00E24184"/>
    <w:rsid w:val="00E35724"/>
    <w:rsid w:val="00E43C97"/>
    <w:rsid w:val="00E45EDB"/>
    <w:rsid w:val="00E874B2"/>
    <w:rsid w:val="00ED06C9"/>
    <w:rsid w:val="00ED3F40"/>
    <w:rsid w:val="00F1236D"/>
    <w:rsid w:val="00F54F71"/>
    <w:rsid w:val="00FA50B3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4BC0D-CDB7-4FBE-96FD-669D7C1D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9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9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973EB-D1A1-480E-B5BF-0DB586E5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Łukasiewicz</dc:creator>
  <cp:keywords/>
  <dc:description/>
  <cp:lastModifiedBy>Autor</cp:lastModifiedBy>
  <cp:revision>2</cp:revision>
  <cp:lastPrinted>2023-09-17T11:14:00Z</cp:lastPrinted>
  <dcterms:created xsi:type="dcterms:W3CDTF">2023-10-12T10:42:00Z</dcterms:created>
  <dcterms:modified xsi:type="dcterms:W3CDTF">2023-10-12T10:42:00Z</dcterms:modified>
</cp:coreProperties>
</file>