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B467" w14:textId="77777777" w:rsidR="00DD5054" w:rsidRDefault="00930BC0">
      <w:pPr>
        <w:rPr>
          <w:b/>
          <w:lang w:val="en-GB"/>
        </w:rPr>
      </w:pPr>
      <w:r>
        <w:rPr>
          <w:b/>
          <w:lang w:val="en-GB"/>
        </w:rPr>
        <w:t xml:space="preserve">Course Syllabus </w:t>
      </w:r>
    </w:p>
    <w:p w14:paraId="625BB1E7" w14:textId="77777777" w:rsidR="00DD5054" w:rsidRDefault="00DD5054">
      <w:pPr>
        <w:rPr>
          <w:b/>
          <w:lang w:val="en-GB"/>
        </w:rPr>
      </w:pPr>
    </w:p>
    <w:p w14:paraId="72C4C6A1" w14:textId="77777777" w:rsidR="00DD5054" w:rsidRDefault="00930BC0">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DD5054" w14:paraId="64195854" w14:textId="77777777">
        <w:tc>
          <w:tcPr>
            <w:tcW w:w="4605" w:type="dxa"/>
            <w:shd w:val="clear" w:color="auto" w:fill="auto"/>
          </w:tcPr>
          <w:p w14:paraId="0204F4EB" w14:textId="77777777" w:rsidR="00DD5054" w:rsidRDefault="00930BC0">
            <w:pPr>
              <w:spacing w:after="0" w:line="240" w:lineRule="auto"/>
              <w:rPr>
                <w:lang w:val="en-GB"/>
              </w:rPr>
            </w:pPr>
            <w:r>
              <w:rPr>
                <w:lang w:val="en-GB"/>
              </w:rPr>
              <w:t>Course name</w:t>
            </w:r>
          </w:p>
        </w:tc>
        <w:tc>
          <w:tcPr>
            <w:tcW w:w="4605" w:type="dxa"/>
            <w:shd w:val="clear" w:color="auto" w:fill="auto"/>
          </w:tcPr>
          <w:p w14:paraId="13349A8A" w14:textId="22A99C1C" w:rsidR="00DD5054" w:rsidRDefault="00257063">
            <w:pPr>
              <w:spacing w:after="0" w:line="240" w:lineRule="auto"/>
              <w:rPr>
                <w:lang w:val="en-GB"/>
              </w:rPr>
            </w:pPr>
            <w:r>
              <w:rPr>
                <w:lang w:val="en-GB"/>
              </w:rPr>
              <w:t>Culture of Language</w:t>
            </w:r>
          </w:p>
        </w:tc>
      </w:tr>
      <w:tr w:rsidR="00DD5054" w14:paraId="5BCA76DA" w14:textId="77777777">
        <w:tc>
          <w:tcPr>
            <w:tcW w:w="4605" w:type="dxa"/>
            <w:shd w:val="clear" w:color="auto" w:fill="auto"/>
          </w:tcPr>
          <w:p w14:paraId="3B5E8833" w14:textId="77777777" w:rsidR="00DD5054" w:rsidRDefault="00930BC0">
            <w:pPr>
              <w:spacing w:after="0" w:line="240" w:lineRule="auto"/>
              <w:rPr>
                <w:lang w:val="en-GB"/>
              </w:rPr>
            </w:pPr>
            <w:r>
              <w:rPr>
                <w:lang w:val="en-GB"/>
              </w:rPr>
              <w:t xml:space="preserve">Programme </w:t>
            </w:r>
          </w:p>
        </w:tc>
        <w:tc>
          <w:tcPr>
            <w:tcW w:w="4605" w:type="dxa"/>
            <w:shd w:val="clear" w:color="auto" w:fill="auto"/>
          </w:tcPr>
          <w:p w14:paraId="349BE5C5" w14:textId="5F6A4284" w:rsidR="00DD5054" w:rsidRDefault="00D63C44">
            <w:pPr>
              <w:spacing w:after="0" w:line="240" w:lineRule="auto"/>
              <w:rPr>
                <w:lang w:val="en-GB"/>
              </w:rPr>
            </w:pPr>
            <w:r>
              <w:rPr>
                <w:lang w:val="en-GB"/>
              </w:rPr>
              <w:t>Journalism and Social Communication</w:t>
            </w:r>
          </w:p>
        </w:tc>
      </w:tr>
      <w:tr w:rsidR="00DD5054" w:rsidRPr="00D63C44" w14:paraId="6304787D" w14:textId="77777777">
        <w:tc>
          <w:tcPr>
            <w:tcW w:w="4605" w:type="dxa"/>
            <w:shd w:val="clear" w:color="auto" w:fill="auto"/>
          </w:tcPr>
          <w:p w14:paraId="013E838F" w14:textId="77777777" w:rsidR="00DD5054" w:rsidRDefault="00930BC0">
            <w:pPr>
              <w:spacing w:after="0" w:line="240" w:lineRule="auto"/>
              <w:rPr>
                <w:lang w:val="en-GB"/>
              </w:rPr>
            </w:pPr>
            <w:r>
              <w:rPr>
                <w:lang w:val="en-GB"/>
              </w:rPr>
              <w:t>Level of studies (BA, BSc, MA, MSc, long-cycle MA)</w:t>
            </w:r>
          </w:p>
        </w:tc>
        <w:tc>
          <w:tcPr>
            <w:tcW w:w="4605" w:type="dxa"/>
            <w:shd w:val="clear" w:color="auto" w:fill="auto"/>
          </w:tcPr>
          <w:p w14:paraId="5649A9D0" w14:textId="6B7D909C" w:rsidR="00DD5054" w:rsidRDefault="00D63C44">
            <w:pPr>
              <w:spacing w:after="0" w:line="240" w:lineRule="auto"/>
              <w:rPr>
                <w:lang w:val="en-GB"/>
              </w:rPr>
            </w:pPr>
            <w:r>
              <w:rPr>
                <w:lang w:val="en-GB"/>
              </w:rPr>
              <w:t>BA</w:t>
            </w:r>
          </w:p>
        </w:tc>
      </w:tr>
      <w:tr w:rsidR="00DD5054" w:rsidRPr="00D63C44" w14:paraId="1368F702" w14:textId="77777777">
        <w:tc>
          <w:tcPr>
            <w:tcW w:w="4605" w:type="dxa"/>
            <w:shd w:val="clear" w:color="auto" w:fill="auto"/>
          </w:tcPr>
          <w:p w14:paraId="3D8F363E" w14:textId="77777777" w:rsidR="00DD5054" w:rsidRDefault="00930BC0">
            <w:pPr>
              <w:spacing w:after="0" w:line="240" w:lineRule="auto"/>
              <w:rPr>
                <w:lang w:val="en-GB"/>
              </w:rPr>
            </w:pPr>
            <w:r>
              <w:rPr>
                <w:lang w:val="en-GB"/>
              </w:rPr>
              <w:t>Form of studies (full-time, part-time)</w:t>
            </w:r>
          </w:p>
        </w:tc>
        <w:tc>
          <w:tcPr>
            <w:tcW w:w="4605" w:type="dxa"/>
            <w:shd w:val="clear" w:color="auto" w:fill="auto"/>
          </w:tcPr>
          <w:p w14:paraId="3A20B267" w14:textId="18EAA903" w:rsidR="00DD5054" w:rsidRDefault="00D63C44">
            <w:pPr>
              <w:spacing w:after="0" w:line="240" w:lineRule="auto"/>
              <w:rPr>
                <w:lang w:val="en-GB"/>
              </w:rPr>
            </w:pPr>
            <w:r>
              <w:rPr>
                <w:lang w:val="en-GB"/>
              </w:rPr>
              <w:t>Fulltime</w:t>
            </w:r>
          </w:p>
        </w:tc>
      </w:tr>
      <w:tr w:rsidR="00DD5054" w14:paraId="71933606" w14:textId="77777777">
        <w:tc>
          <w:tcPr>
            <w:tcW w:w="4605" w:type="dxa"/>
            <w:shd w:val="clear" w:color="auto" w:fill="auto"/>
          </w:tcPr>
          <w:p w14:paraId="3CD8B62F" w14:textId="77777777" w:rsidR="00DD5054" w:rsidRDefault="00930BC0">
            <w:pPr>
              <w:spacing w:after="0" w:line="240" w:lineRule="auto"/>
              <w:rPr>
                <w:lang w:val="en-GB"/>
              </w:rPr>
            </w:pPr>
            <w:r>
              <w:rPr>
                <w:lang w:val="en-GB"/>
              </w:rPr>
              <w:t>Discipline</w:t>
            </w:r>
          </w:p>
        </w:tc>
        <w:tc>
          <w:tcPr>
            <w:tcW w:w="4605" w:type="dxa"/>
            <w:shd w:val="clear" w:color="auto" w:fill="auto"/>
          </w:tcPr>
          <w:p w14:paraId="60D1F43A" w14:textId="2E4C37EB" w:rsidR="00DD5054" w:rsidRDefault="00D63C44">
            <w:pPr>
              <w:spacing w:after="0" w:line="240" w:lineRule="auto"/>
              <w:rPr>
                <w:lang w:val="en-GB"/>
              </w:rPr>
            </w:pPr>
            <w:r>
              <w:rPr>
                <w:lang w:val="en-GB"/>
              </w:rPr>
              <w:t>Social Communication and Media</w:t>
            </w:r>
          </w:p>
        </w:tc>
      </w:tr>
      <w:tr w:rsidR="00DD5054" w14:paraId="5A12D148" w14:textId="77777777">
        <w:tc>
          <w:tcPr>
            <w:tcW w:w="4605" w:type="dxa"/>
            <w:shd w:val="clear" w:color="auto" w:fill="auto"/>
          </w:tcPr>
          <w:p w14:paraId="378C8608" w14:textId="77777777" w:rsidR="00DD5054" w:rsidRDefault="00930BC0">
            <w:pPr>
              <w:spacing w:after="0" w:line="240" w:lineRule="auto"/>
              <w:rPr>
                <w:lang w:val="en-GB"/>
              </w:rPr>
            </w:pPr>
            <w:r>
              <w:rPr>
                <w:lang w:val="en-GB"/>
              </w:rPr>
              <w:t>Language of instruction</w:t>
            </w:r>
          </w:p>
        </w:tc>
        <w:tc>
          <w:tcPr>
            <w:tcW w:w="4605" w:type="dxa"/>
            <w:shd w:val="clear" w:color="auto" w:fill="auto"/>
          </w:tcPr>
          <w:p w14:paraId="24FEB281" w14:textId="2DCCEEA2" w:rsidR="00DD5054" w:rsidRDefault="00D63C44">
            <w:pPr>
              <w:spacing w:after="0" w:line="240" w:lineRule="auto"/>
              <w:rPr>
                <w:lang w:val="en-GB"/>
              </w:rPr>
            </w:pPr>
            <w:r>
              <w:rPr>
                <w:lang w:val="en-GB"/>
              </w:rPr>
              <w:t xml:space="preserve">English </w:t>
            </w:r>
          </w:p>
        </w:tc>
      </w:tr>
    </w:tbl>
    <w:p w14:paraId="1EF3AFDE" w14:textId="77777777" w:rsidR="00DD5054" w:rsidRDefault="00DD5054">
      <w:pPr>
        <w:spacing w:after="0"/>
        <w:rPr>
          <w:lang w:val="en-GB"/>
        </w:rPr>
      </w:pPr>
    </w:p>
    <w:tbl>
      <w:tblPr>
        <w:tblStyle w:val="Tabela-Siatka"/>
        <w:tblW w:w="9211" w:type="dxa"/>
        <w:tblLook w:val="04A0" w:firstRow="1" w:lastRow="0" w:firstColumn="1" w:lastColumn="0" w:noHBand="0" w:noVBand="1"/>
      </w:tblPr>
      <w:tblGrid>
        <w:gridCol w:w="4605"/>
        <w:gridCol w:w="4606"/>
      </w:tblGrid>
      <w:tr w:rsidR="00DD5054" w14:paraId="16BEE3E9" w14:textId="77777777">
        <w:tc>
          <w:tcPr>
            <w:tcW w:w="4605" w:type="dxa"/>
            <w:shd w:val="clear" w:color="auto" w:fill="auto"/>
          </w:tcPr>
          <w:p w14:paraId="05AEA308" w14:textId="77777777" w:rsidR="00DD5054" w:rsidRDefault="00930BC0">
            <w:pPr>
              <w:spacing w:after="0" w:line="240" w:lineRule="auto"/>
              <w:rPr>
                <w:lang w:val="en-GB"/>
              </w:rPr>
            </w:pPr>
            <w:r>
              <w:rPr>
                <w:lang w:val="en-GB"/>
              </w:rPr>
              <w:t>Course coordinator/person responsible</w:t>
            </w:r>
          </w:p>
        </w:tc>
        <w:tc>
          <w:tcPr>
            <w:tcW w:w="4605" w:type="dxa"/>
            <w:shd w:val="clear" w:color="auto" w:fill="auto"/>
          </w:tcPr>
          <w:p w14:paraId="17B1130B" w14:textId="1ADCD1CE" w:rsidR="00DD5054" w:rsidRPr="00D63C44" w:rsidRDefault="00D63C44">
            <w:pPr>
              <w:spacing w:after="0" w:line="240" w:lineRule="auto"/>
            </w:pPr>
            <w:r w:rsidRPr="00D63C44">
              <w:t>Stanisław Dunin-Wilczyński, M.A</w:t>
            </w:r>
            <w:r>
              <w:t xml:space="preserve">. </w:t>
            </w:r>
          </w:p>
          <w:p w14:paraId="7F345C1E" w14:textId="77777777" w:rsidR="00DD5054" w:rsidRPr="00D63C44" w:rsidRDefault="00DD5054">
            <w:pPr>
              <w:spacing w:after="0" w:line="240" w:lineRule="auto"/>
            </w:pPr>
          </w:p>
        </w:tc>
      </w:tr>
    </w:tbl>
    <w:p w14:paraId="343A229C" w14:textId="77777777" w:rsidR="00DD5054" w:rsidRPr="00D63C44" w:rsidRDefault="00DD5054">
      <w:pPr>
        <w:spacing w:after="0"/>
      </w:pPr>
    </w:p>
    <w:tbl>
      <w:tblPr>
        <w:tblStyle w:val="Tabela-Siatka"/>
        <w:tblW w:w="9211" w:type="dxa"/>
        <w:tblLook w:val="04A0" w:firstRow="1" w:lastRow="0" w:firstColumn="1" w:lastColumn="0" w:noHBand="0" w:noVBand="1"/>
      </w:tblPr>
      <w:tblGrid>
        <w:gridCol w:w="2303"/>
        <w:gridCol w:w="2303"/>
        <w:gridCol w:w="2303"/>
        <w:gridCol w:w="2302"/>
      </w:tblGrid>
      <w:tr w:rsidR="00DD5054" w14:paraId="5CBE101B" w14:textId="77777777" w:rsidTr="000F5B0E">
        <w:tc>
          <w:tcPr>
            <w:tcW w:w="2303" w:type="dxa"/>
            <w:shd w:val="clear" w:color="auto" w:fill="auto"/>
          </w:tcPr>
          <w:p w14:paraId="354E80A8" w14:textId="77777777" w:rsidR="00DD5054" w:rsidRDefault="00930BC0">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1FAA7989" w14:textId="77777777" w:rsidR="00DD5054" w:rsidRDefault="00930BC0">
            <w:pPr>
              <w:spacing w:after="0" w:line="240" w:lineRule="auto"/>
              <w:jc w:val="center"/>
              <w:rPr>
                <w:rFonts w:ascii="Calibri" w:hAnsi="Calibri" w:cs="Calibri"/>
                <w:bCs/>
                <w:lang w:val="en-GB"/>
              </w:rPr>
            </w:pPr>
            <w:r>
              <w:rPr>
                <w:rFonts w:cs="Calibri"/>
                <w:bCs/>
                <w:lang w:val="en-GB"/>
              </w:rPr>
              <w:t>Number of teaching hours</w:t>
            </w:r>
          </w:p>
          <w:p w14:paraId="6A0541B4" w14:textId="77777777" w:rsidR="00DD5054" w:rsidRDefault="00DD5054">
            <w:pPr>
              <w:spacing w:after="0" w:line="240" w:lineRule="auto"/>
              <w:jc w:val="center"/>
              <w:rPr>
                <w:lang w:val="en-GB"/>
              </w:rPr>
            </w:pPr>
          </w:p>
        </w:tc>
        <w:tc>
          <w:tcPr>
            <w:tcW w:w="2303" w:type="dxa"/>
            <w:shd w:val="clear" w:color="auto" w:fill="auto"/>
          </w:tcPr>
          <w:p w14:paraId="66B6746C" w14:textId="77777777" w:rsidR="00DD5054" w:rsidRDefault="00930BC0">
            <w:pPr>
              <w:spacing w:after="0" w:line="240" w:lineRule="auto"/>
              <w:jc w:val="center"/>
              <w:rPr>
                <w:lang w:val="en-GB"/>
              </w:rPr>
            </w:pPr>
            <w:r>
              <w:rPr>
                <w:lang w:val="en-GB"/>
              </w:rPr>
              <w:t>Semester</w:t>
            </w:r>
          </w:p>
        </w:tc>
        <w:tc>
          <w:tcPr>
            <w:tcW w:w="2302" w:type="dxa"/>
            <w:shd w:val="clear" w:color="auto" w:fill="auto"/>
          </w:tcPr>
          <w:p w14:paraId="009D51DE" w14:textId="77777777" w:rsidR="00DD5054" w:rsidRDefault="00930BC0">
            <w:pPr>
              <w:spacing w:after="0" w:line="240" w:lineRule="auto"/>
              <w:jc w:val="center"/>
              <w:rPr>
                <w:rFonts w:ascii="Calibri" w:hAnsi="Calibri" w:cs="Calibri"/>
                <w:bCs/>
                <w:color w:val="000000"/>
                <w:lang w:val="en-GB"/>
              </w:rPr>
            </w:pPr>
            <w:r>
              <w:rPr>
                <w:rFonts w:cs="Calibri"/>
                <w:bCs/>
                <w:color w:val="000000"/>
                <w:lang w:val="en-GB"/>
              </w:rPr>
              <w:t>ECTS Points</w:t>
            </w:r>
          </w:p>
          <w:p w14:paraId="2E5A6414" w14:textId="77777777" w:rsidR="00DD5054" w:rsidRDefault="00DD5054">
            <w:pPr>
              <w:spacing w:after="0" w:line="240" w:lineRule="auto"/>
              <w:jc w:val="center"/>
              <w:rPr>
                <w:lang w:val="en-GB"/>
              </w:rPr>
            </w:pPr>
          </w:p>
        </w:tc>
      </w:tr>
      <w:tr w:rsidR="00DD5054" w14:paraId="31D7CDBD" w14:textId="77777777" w:rsidTr="000F5B0E">
        <w:tc>
          <w:tcPr>
            <w:tcW w:w="2303" w:type="dxa"/>
            <w:shd w:val="clear" w:color="auto" w:fill="auto"/>
          </w:tcPr>
          <w:p w14:paraId="027CD409" w14:textId="77777777" w:rsidR="00DD5054" w:rsidRDefault="00930BC0">
            <w:pPr>
              <w:spacing w:after="0" w:line="240" w:lineRule="auto"/>
              <w:rPr>
                <w:lang w:val="en-GB"/>
              </w:rPr>
            </w:pPr>
            <w:r>
              <w:rPr>
                <w:lang w:val="en-GB"/>
              </w:rPr>
              <w:t>lecture</w:t>
            </w:r>
          </w:p>
        </w:tc>
        <w:tc>
          <w:tcPr>
            <w:tcW w:w="2303" w:type="dxa"/>
            <w:shd w:val="clear" w:color="auto" w:fill="auto"/>
          </w:tcPr>
          <w:p w14:paraId="09DF0E93" w14:textId="77777777" w:rsidR="00DD5054" w:rsidRDefault="00DD5054">
            <w:pPr>
              <w:spacing w:after="0" w:line="240" w:lineRule="auto"/>
              <w:rPr>
                <w:lang w:val="en-GB"/>
              </w:rPr>
            </w:pPr>
          </w:p>
        </w:tc>
        <w:tc>
          <w:tcPr>
            <w:tcW w:w="2303" w:type="dxa"/>
            <w:shd w:val="clear" w:color="auto" w:fill="auto"/>
          </w:tcPr>
          <w:p w14:paraId="4D3EE4D0" w14:textId="77777777" w:rsidR="00DD5054" w:rsidRDefault="00DD5054">
            <w:pPr>
              <w:spacing w:after="0" w:line="240" w:lineRule="auto"/>
              <w:rPr>
                <w:lang w:val="en-GB"/>
              </w:rPr>
            </w:pPr>
          </w:p>
        </w:tc>
        <w:tc>
          <w:tcPr>
            <w:tcW w:w="2302" w:type="dxa"/>
            <w:vMerge w:val="restart"/>
            <w:shd w:val="clear" w:color="auto" w:fill="auto"/>
          </w:tcPr>
          <w:p w14:paraId="00DCCE02" w14:textId="7BBB2E34" w:rsidR="00DD5054" w:rsidRDefault="0012750C">
            <w:pPr>
              <w:spacing w:after="0" w:line="240" w:lineRule="auto"/>
              <w:rPr>
                <w:lang w:val="en-GB"/>
              </w:rPr>
            </w:pPr>
            <w:r>
              <w:rPr>
                <w:lang w:val="en-GB"/>
              </w:rPr>
              <w:t>4</w:t>
            </w:r>
          </w:p>
        </w:tc>
      </w:tr>
      <w:tr w:rsidR="000F5B0E" w14:paraId="5CD48CB6" w14:textId="77777777" w:rsidTr="000F5B0E">
        <w:tc>
          <w:tcPr>
            <w:tcW w:w="2303" w:type="dxa"/>
            <w:shd w:val="clear" w:color="auto" w:fill="auto"/>
          </w:tcPr>
          <w:p w14:paraId="3EFC892E" w14:textId="77777777" w:rsidR="000F5B0E" w:rsidRDefault="000F5B0E" w:rsidP="000F5B0E">
            <w:pPr>
              <w:spacing w:after="0" w:line="240" w:lineRule="auto"/>
              <w:rPr>
                <w:lang w:val="en-GB"/>
              </w:rPr>
            </w:pPr>
            <w:r>
              <w:rPr>
                <w:lang w:val="en-GB"/>
              </w:rPr>
              <w:t>tutorial</w:t>
            </w:r>
          </w:p>
        </w:tc>
        <w:tc>
          <w:tcPr>
            <w:tcW w:w="2303" w:type="dxa"/>
            <w:shd w:val="clear" w:color="auto" w:fill="auto"/>
          </w:tcPr>
          <w:p w14:paraId="79276D8E" w14:textId="4DE678F6" w:rsidR="000F5B0E" w:rsidRDefault="000F5B0E" w:rsidP="000F5B0E">
            <w:pPr>
              <w:spacing w:after="0" w:line="240" w:lineRule="auto"/>
              <w:rPr>
                <w:lang w:val="en-GB"/>
              </w:rPr>
            </w:pPr>
            <w:r>
              <w:rPr>
                <w:lang w:val="en-GB"/>
              </w:rPr>
              <w:t>30</w:t>
            </w:r>
          </w:p>
        </w:tc>
        <w:tc>
          <w:tcPr>
            <w:tcW w:w="2303" w:type="dxa"/>
            <w:shd w:val="clear" w:color="auto" w:fill="auto"/>
          </w:tcPr>
          <w:p w14:paraId="78A2DFD0" w14:textId="1DBB4F95" w:rsidR="000F5B0E" w:rsidRDefault="000F5B0E" w:rsidP="000F5B0E">
            <w:pPr>
              <w:spacing w:after="0" w:line="240" w:lineRule="auto"/>
              <w:rPr>
                <w:lang w:val="en-GB"/>
              </w:rPr>
            </w:pPr>
            <w:r>
              <w:rPr>
                <w:lang w:val="en-GB"/>
              </w:rPr>
              <w:t>2</w:t>
            </w:r>
          </w:p>
        </w:tc>
        <w:tc>
          <w:tcPr>
            <w:tcW w:w="2302" w:type="dxa"/>
            <w:vMerge/>
            <w:shd w:val="clear" w:color="auto" w:fill="auto"/>
          </w:tcPr>
          <w:p w14:paraId="1B7118E3" w14:textId="77777777" w:rsidR="000F5B0E" w:rsidRDefault="000F5B0E" w:rsidP="000F5B0E">
            <w:pPr>
              <w:spacing w:after="0" w:line="240" w:lineRule="auto"/>
              <w:rPr>
                <w:lang w:val="en-GB"/>
              </w:rPr>
            </w:pPr>
          </w:p>
        </w:tc>
      </w:tr>
      <w:tr w:rsidR="000F5B0E" w14:paraId="306EEF31" w14:textId="77777777" w:rsidTr="000F5B0E">
        <w:tc>
          <w:tcPr>
            <w:tcW w:w="2303" w:type="dxa"/>
            <w:shd w:val="clear" w:color="auto" w:fill="auto"/>
          </w:tcPr>
          <w:p w14:paraId="6127108F" w14:textId="77777777" w:rsidR="000F5B0E" w:rsidRDefault="000F5B0E" w:rsidP="000F5B0E">
            <w:pPr>
              <w:spacing w:after="0" w:line="240" w:lineRule="auto"/>
              <w:rPr>
                <w:lang w:val="en-GB"/>
              </w:rPr>
            </w:pPr>
            <w:r>
              <w:rPr>
                <w:lang w:val="en-GB"/>
              </w:rPr>
              <w:t>classes</w:t>
            </w:r>
          </w:p>
        </w:tc>
        <w:tc>
          <w:tcPr>
            <w:tcW w:w="2303" w:type="dxa"/>
            <w:shd w:val="clear" w:color="auto" w:fill="auto"/>
          </w:tcPr>
          <w:p w14:paraId="32B3341D" w14:textId="77777777" w:rsidR="000F5B0E" w:rsidRDefault="000F5B0E" w:rsidP="000F5B0E">
            <w:pPr>
              <w:spacing w:after="0" w:line="240" w:lineRule="auto"/>
              <w:rPr>
                <w:lang w:val="en-GB"/>
              </w:rPr>
            </w:pPr>
          </w:p>
        </w:tc>
        <w:tc>
          <w:tcPr>
            <w:tcW w:w="2303" w:type="dxa"/>
            <w:shd w:val="clear" w:color="auto" w:fill="auto"/>
          </w:tcPr>
          <w:p w14:paraId="1FE3012C" w14:textId="77777777" w:rsidR="000F5B0E" w:rsidRDefault="000F5B0E" w:rsidP="000F5B0E">
            <w:pPr>
              <w:spacing w:after="0" w:line="240" w:lineRule="auto"/>
              <w:rPr>
                <w:lang w:val="en-GB"/>
              </w:rPr>
            </w:pPr>
          </w:p>
        </w:tc>
        <w:tc>
          <w:tcPr>
            <w:tcW w:w="2302" w:type="dxa"/>
            <w:vMerge/>
            <w:shd w:val="clear" w:color="auto" w:fill="auto"/>
          </w:tcPr>
          <w:p w14:paraId="62B0B725" w14:textId="77777777" w:rsidR="000F5B0E" w:rsidRDefault="000F5B0E" w:rsidP="000F5B0E">
            <w:pPr>
              <w:spacing w:after="0" w:line="240" w:lineRule="auto"/>
              <w:rPr>
                <w:lang w:val="en-GB"/>
              </w:rPr>
            </w:pPr>
          </w:p>
        </w:tc>
      </w:tr>
      <w:tr w:rsidR="000F5B0E" w14:paraId="21247A0B" w14:textId="77777777" w:rsidTr="000F5B0E">
        <w:tc>
          <w:tcPr>
            <w:tcW w:w="2303" w:type="dxa"/>
            <w:shd w:val="clear" w:color="auto" w:fill="auto"/>
          </w:tcPr>
          <w:p w14:paraId="2ADB0218" w14:textId="77777777" w:rsidR="000F5B0E" w:rsidRDefault="000F5B0E" w:rsidP="000F5B0E">
            <w:pPr>
              <w:spacing w:after="0" w:line="240" w:lineRule="auto"/>
              <w:rPr>
                <w:lang w:val="en-GB"/>
              </w:rPr>
            </w:pPr>
            <w:r>
              <w:rPr>
                <w:lang w:val="en-GB"/>
              </w:rPr>
              <w:t>laboratory classes</w:t>
            </w:r>
          </w:p>
        </w:tc>
        <w:tc>
          <w:tcPr>
            <w:tcW w:w="2303" w:type="dxa"/>
            <w:shd w:val="clear" w:color="auto" w:fill="auto"/>
          </w:tcPr>
          <w:p w14:paraId="2EEC1DA6" w14:textId="77777777" w:rsidR="000F5B0E" w:rsidRDefault="000F5B0E" w:rsidP="000F5B0E">
            <w:pPr>
              <w:spacing w:after="0" w:line="240" w:lineRule="auto"/>
              <w:rPr>
                <w:lang w:val="en-GB"/>
              </w:rPr>
            </w:pPr>
          </w:p>
        </w:tc>
        <w:tc>
          <w:tcPr>
            <w:tcW w:w="2303" w:type="dxa"/>
            <w:shd w:val="clear" w:color="auto" w:fill="auto"/>
          </w:tcPr>
          <w:p w14:paraId="333A355C" w14:textId="77777777" w:rsidR="000F5B0E" w:rsidRDefault="000F5B0E" w:rsidP="000F5B0E">
            <w:pPr>
              <w:spacing w:after="0" w:line="240" w:lineRule="auto"/>
              <w:rPr>
                <w:lang w:val="en-GB"/>
              </w:rPr>
            </w:pPr>
          </w:p>
        </w:tc>
        <w:tc>
          <w:tcPr>
            <w:tcW w:w="2302" w:type="dxa"/>
            <w:vMerge/>
            <w:shd w:val="clear" w:color="auto" w:fill="auto"/>
          </w:tcPr>
          <w:p w14:paraId="5B1DCBE8" w14:textId="77777777" w:rsidR="000F5B0E" w:rsidRDefault="000F5B0E" w:rsidP="000F5B0E">
            <w:pPr>
              <w:spacing w:after="0" w:line="240" w:lineRule="auto"/>
              <w:rPr>
                <w:lang w:val="en-GB"/>
              </w:rPr>
            </w:pPr>
          </w:p>
        </w:tc>
      </w:tr>
      <w:tr w:rsidR="000F5B0E" w14:paraId="14ABD098" w14:textId="77777777" w:rsidTr="000F5B0E">
        <w:tc>
          <w:tcPr>
            <w:tcW w:w="2303" w:type="dxa"/>
            <w:shd w:val="clear" w:color="auto" w:fill="auto"/>
          </w:tcPr>
          <w:p w14:paraId="0F6ACE04" w14:textId="77777777" w:rsidR="000F5B0E" w:rsidRDefault="000F5B0E" w:rsidP="000F5B0E">
            <w:pPr>
              <w:spacing w:after="0" w:line="240" w:lineRule="auto"/>
              <w:rPr>
                <w:lang w:val="en-GB"/>
              </w:rPr>
            </w:pPr>
            <w:r>
              <w:rPr>
                <w:lang w:val="en-GB"/>
              </w:rPr>
              <w:t>workshops</w:t>
            </w:r>
          </w:p>
        </w:tc>
        <w:tc>
          <w:tcPr>
            <w:tcW w:w="2303" w:type="dxa"/>
            <w:shd w:val="clear" w:color="auto" w:fill="auto"/>
          </w:tcPr>
          <w:p w14:paraId="0F6E3703" w14:textId="77777777" w:rsidR="000F5B0E" w:rsidRDefault="000F5B0E" w:rsidP="000F5B0E">
            <w:pPr>
              <w:spacing w:after="0" w:line="240" w:lineRule="auto"/>
              <w:rPr>
                <w:lang w:val="en-GB"/>
              </w:rPr>
            </w:pPr>
          </w:p>
        </w:tc>
        <w:tc>
          <w:tcPr>
            <w:tcW w:w="2303" w:type="dxa"/>
            <w:shd w:val="clear" w:color="auto" w:fill="auto"/>
          </w:tcPr>
          <w:p w14:paraId="1241337A" w14:textId="77777777" w:rsidR="000F5B0E" w:rsidRDefault="000F5B0E" w:rsidP="000F5B0E">
            <w:pPr>
              <w:spacing w:after="0" w:line="240" w:lineRule="auto"/>
              <w:rPr>
                <w:lang w:val="en-GB"/>
              </w:rPr>
            </w:pPr>
          </w:p>
        </w:tc>
        <w:tc>
          <w:tcPr>
            <w:tcW w:w="2302" w:type="dxa"/>
            <w:vMerge/>
            <w:shd w:val="clear" w:color="auto" w:fill="auto"/>
          </w:tcPr>
          <w:p w14:paraId="6A608A70" w14:textId="77777777" w:rsidR="000F5B0E" w:rsidRDefault="000F5B0E" w:rsidP="000F5B0E">
            <w:pPr>
              <w:spacing w:after="0" w:line="240" w:lineRule="auto"/>
              <w:rPr>
                <w:lang w:val="en-GB"/>
              </w:rPr>
            </w:pPr>
          </w:p>
        </w:tc>
      </w:tr>
      <w:tr w:rsidR="000F5B0E" w14:paraId="07C8FDCC" w14:textId="77777777" w:rsidTr="000F5B0E">
        <w:tc>
          <w:tcPr>
            <w:tcW w:w="2303" w:type="dxa"/>
            <w:shd w:val="clear" w:color="auto" w:fill="auto"/>
          </w:tcPr>
          <w:p w14:paraId="1E6E0BE5" w14:textId="77777777" w:rsidR="000F5B0E" w:rsidRDefault="000F5B0E" w:rsidP="000F5B0E">
            <w:pPr>
              <w:spacing w:after="0" w:line="240" w:lineRule="auto"/>
              <w:rPr>
                <w:lang w:val="en-GB"/>
              </w:rPr>
            </w:pPr>
            <w:r>
              <w:rPr>
                <w:lang w:val="en-GB"/>
              </w:rPr>
              <w:t>seminar</w:t>
            </w:r>
          </w:p>
        </w:tc>
        <w:tc>
          <w:tcPr>
            <w:tcW w:w="2303" w:type="dxa"/>
            <w:shd w:val="clear" w:color="auto" w:fill="auto"/>
          </w:tcPr>
          <w:p w14:paraId="7ECB1E43" w14:textId="13A6D401" w:rsidR="000F5B0E" w:rsidRDefault="000F5B0E" w:rsidP="000F5B0E">
            <w:pPr>
              <w:spacing w:after="0" w:line="240" w:lineRule="auto"/>
              <w:rPr>
                <w:lang w:val="en-GB"/>
              </w:rPr>
            </w:pPr>
          </w:p>
        </w:tc>
        <w:tc>
          <w:tcPr>
            <w:tcW w:w="2303" w:type="dxa"/>
            <w:shd w:val="clear" w:color="auto" w:fill="auto"/>
          </w:tcPr>
          <w:p w14:paraId="5154FAE2" w14:textId="3C4A90EE" w:rsidR="000F5B0E" w:rsidRDefault="000F5B0E" w:rsidP="000F5B0E">
            <w:pPr>
              <w:spacing w:after="0" w:line="240" w:lineRule="auto"/>
              <w:rPr>
                <w:lang w:val="en-GB"/>
              </w:rPr>
            </w:pPr>
          </w:p>
        </w:tc>
        <w:tc>
          <w:tcPr>
            <w:tcW w:w="2302" w:type="dxa"/>
            <w:vMerge/>
            <w:shd w:val="clear" w:color="auto" w:fill="auto"/>
          </w:tcPr>
          <w:p w14:paraId="44298465" w14:textId="77777777" w:rsidR="000F5B0E" w:rsidRDefault="000F5B0E" w:rsidP="000F5B0E">
            <w:pPr>
              <w:spacing w:after="0" w:line="240" w:lineRule="auto"/>
              <w:rPr>
                <w:lang w:val="en-GB"/>
              </w:rPr>
            </w:pPr>
          </w:p>
        </w:tc>
      </w:tr>
      <w:tr w:rsidR="000F5B0E" w14:paraId="362AC55A" w14:textId="77777777" w:rsidTr="000F5B0E">
        <w:tc>
          <w:tcPr>
            <w:tcW w:w="2303" w:type="dxa"/>
            <w:shd w:val="clear" w:color="auto" w:fill="auto"/>
          </w:tcPr>
          <w:p w14:paraId="44BD2C30" w14:textId="77777777" w:rsidR="000F5B0E" w:rsidRDefault="000F5B0E" w:rsidP="000F5B0E">
            <w:pPr>
              <w:spacing w:after="0" w:line="240" w:lineRule="auto"/>
              <w:rPr>
                <w:lang w:val="en-GB"/>
              </w:rPr>
            </w:pPr>
            <w:r>
              <w:rPr>
                <w:lang w:val="en-GB"/>
              </w:rPr>
              <w:t>introductory seminar</w:t>
            </w:r>
          </w:p>
        </w:tc>
        <w:tc>
          <w:tcPr>
            <w:tcW w:w="2303" w:type="dxa"/>
            <w:shd w:val="clear" w:color="auto" w:fill="auto"/>
          </w:tcPr>
          <w:p w14:paraId="2855064E" w14:textId="77777777" w:rsidR="000F5B0E" w:rsidRDefault="000F5B0E" w:rsidP="000F5B0E">
            <w:pPr>
              <w:spacing w:after="0" w:line="240" w:lineRule="auto"/>
              <w:rPr>
                <w:lang w:val="en-GB"/>
              </w:rPr>
            </w:pPr>
          </w:p>
        </w:tc>
        <w:tc>
          <w:tcPr>
            <w:tcW w:w="2303" w:type="dxa"/>
            <w:shd w:val="clear" w:color="auto" w:fill="auto"/>
          </w:tcPr>
          <w:p w14:paraId="60DFA225" w14:textId="77777777" w:rsidR="000F5B0E" w:rsidRDefault="000F5B0E" w:rsidP="000F5B0E">
            <w:pPr>
              <w:spacing w:after="0" w:line="240" w:lineRule="auto"/>
              <w:rPr>
                <w:lang w:val="en-GB"/>
              </w:rPr>
            </w:pPr>
          </w:p>
        </w:tc>
        <w:tc>
          <w:tcPr>
            <w:tcW w:w="2302" w:type="dxa"/>
            <w:vMerge/>
            <w:shd w:val="clear" w:color="auto" w:fill="auto"/>
          </w:tcPr>
          <w:p w14:paraId="7E5C4E0A" w14:textId="77777777" w:rsidR="000F5B0E" w:rsidRDefault="000F5B0E" w:rsidP="000F5B0E">
            <w:pPr>
              <w:spacing w:after="0" w:line="240" w:lineRule="auto"/>
              <w:rPr>
                <w:lang w:val="en-GB"/>
              </w:rPr>
            </w:pPr>
          </w:p>
        </w:tc>
      </w:tr>
      <w:tr w:rsidR="000F5B0E" w14:paraId="74434BF1" w14:textId="77777777" w:rsidTr="000F5B0E">
        <w:tc>
          <w:tcPr>
            <w:tcW w:w="2303" w:type="dxa"/>
            <w:shd w:val="clear" w:color="auto" w:fill="auto"/>
          </w:tcPr>
          <w:p w14:paraId="21E1E0F1" w14:textId="77777777" w:rsidR="000F5B0E" w:rsidRDefault="000F5B0E" w:rsidP="000F5B0E">
            <w:pPr>
              <w:spacing w:after="0" w:line="240" w:lineRule="auto"/>
              <w:rPr>
                <w:lang w:val="en-GB"/>
              </w:rPr>
            </w:pPr>
            <w:r>
              <w:rPr>
                <w:lang w:val="en-GB"/>
              </w:rPr>
              <w:t>foreign language classes</w:t>
            </w:r>
          </w:p>
        </w:tc>
        <w:tc>
          <w:tcPr>
            <w:tcW w:w="2303" w:type="dxa"/>
            <w:shd w:val="clear" w:color="auto" w:fill="auto"/>
          </w:tcPr>
          <w:p w14:paraId="717F4FD2" w14:textId="77777777" w:rsidR="000F5B0E" w:rsidRDefault="000F5B0E" w:rsidP="000F5B0E">
            <w:pPr>
              <w:spacing w:after="0" w:line="240" w:lineRule="auto"/>
              <w:rPr>
                <w:lang w:val="en-GB"/>
              </w:rPr>
            </w:pPr>
          </w:p>
        </w:tc>
        <w:tc>
          <w:tcPr>
            <w:tcW w:w="2303" w:type="dxa"/>
            <w:shd w:val="clear" w:color="auto" w:fill="auto"/>
          </w:tcPr>
          <w:p w14:paraId="3C261610" w14:textId="77777777" w:rsidR="000F5B0E" w:rsidRDefault="000F5B0E" w:rsidP="000F5B0E">
            <w:pPr>
              <w:spacing w:after="0" w:line="240" w:lineRule="auto"/>
              <w:rPr>
                <w:lang w:val="en-GB"/>
              </w:rPr>
            </w:pPr>
          </w:p>
        </w:tc>
        <w:tc>
          <w:tcPr>
            <w:tcW w:w="2302" w:type="dxa"/>
            <w:vMerge/>
            <w:shd w:val="clear" w:color="auto" w:fill="auto"/>
          </w:tcPr>
          <w:p w14:paraId="1C293783" w14:textId="77777777" w:rsidR="000F5B0E" w:rsidRDefault="000F5B0E" w:rsidP="000F5B0E">
            <w:pPr>
              <w:spacing w:after="0" w:line="240" w:lineRule="auto"/>
              <w:rPr>
                <w:lang w:val="en-GB"/>
              </w:rPr>
            </w:pPr>
          </w:p>
        </w:tc>
      </w:tr>
      <w:tr w:rsidR="000F5B0E" w14:paraId="205B8118" w14:textId="77777777" w:rsidTr="000F5B0E">
        <w:tc>
          <w:tcPr>
            <w:tcW w:w="2303" w:type="dxa"/>
            <w:shd w:val="clear" w:color="auto" w:fill="auto"/>
          </w:tcPr>
          <w:p w14:paraId="54C554F6" w14:textId="77777777" w:rsidR="000F5B0E" w:rsidRDefault="000F5B0E" w:rsidP="000F5B0E">
            <w:pPr>
              <w:spacing w:after="0" w:line="240" w:lineRule="auto"/>
              <w:rPr>
                <w:lang w:val="en-GB"/>
              </w:rPr>
            </w:pPr>
            <w:r>
              <w:rPr>
                <w:lang w:val="en-GB"/>
              </w:rPr>
              <w:t>practical placement</w:t>
            </w:r>
          </w:p>
        </w:tc>
        <w:tc>
          <w:tcPr>
            <w:tcW w:w="2303" w:type="dxa"/>
            <w:shd w:val="clear" w:color="auto" w:fill="auto"/>
          </w:tcPr>
          <w:p w14:paraId="31593750" w14:textId="77777777" w:rsidR="000F5B0E" w:rsidRDefault="000F5B0E" w:rsidP="000F5B0E">
            <w:pPr>
              <w:spacing w:after="0" w:line="240" w:lineRule="auto"/>
              <w:rPr>
                <w:lang w:val="en-GB"/>
              </w:rPr>
            </w:pPr>
          </w:p>
        </w:tc>
        <w:tc>
          <w:tcPr>
            <w:tcW w:w="2303" w:type="dxa"/>
            <w:shd w:val="clear" w:color="auto" w:fill="auto"/>
          </w:tcPr>
          <w:p w14:paraId="46ABB8A7" w14:textId="77777777" w:rsidR="000F5B0E" w:rsidRDefault="000F5B0E" w:rsidP="000F5B0E">
            <w:pPr>
              <w:spacing w:after="0" w:line="240" w:lineRule="auto"/>
              <w:rPr>
                <w:lang w:val="en-GB"/>
              </w:rPr>
            </w:pPr>
          </w:p>
        </w:tc>
        <w:tc>
          <w:tcPr>
            <w:tcW w:w="2302" w:type="dxa"/>
            <w:vMerge/>
            <w:shd w:val="clear" w:color="auto" w:fill="auto"/>
          </w:tcPr>
          <w:p w14:paraId="44D7A82C" w14:textId="77777777" w:rsidR="000F5B0E" w:rsidRDefault="000F5B0E" w:rsidP="000F5B0E">
            <w:pPr>
              <w:spacing w:after="0" w:line="240" w:lineRule="auto"/>
              <w:rPr>
                <w:lang w:val="en-GB"/>
              </w:rPr>
            </w:pPr>
          </w:p>
        </w:tc>
      </w:tr>
      <w:tr w:rsidR="000F5B0E" w14:paraId="2B38DF34" w14:textId="77777777" w:rsidTr="000F5B0E">
        <w:tc>
          <w:tcPr>
            <w:tcW w:w="2303" w:type="dxa"/>
            <w:shd w:val="clear" w:color="auto" w:fill="auto"/>
          </w:tcPr>
          <w:p w14:paraId="717438C7" w14:textId="77777777" w:rsidR="000F5B0E" w:rsidRDefault="000F5B0E" w:rsidP="000F5B0E">
            <w:pPr>
              <w:spacing w:after="0" w:line="240" w:lineRule="auto"/>
              <w:rPr>
                <w:lang w:val="en-GB"/>
              </w:rPr>
            </w:pPr>
            <w:r>
              <w:rPr>
                <w:lang w:val="en-GB"/>
              </w:rPr>
              <w:t>field work</w:t>
            </w:r>
          </w:p>
        </w:tc>
        <w:tc>
          <w:tcPr>
            <w:tcW w:w="2303" w:type="dxa"/>
            <w:shd w:val="clear" w:color="auto" w:fill="auto"/>
          </w:tcPr>
          <w:p w14:paraId="12B319F0" w14:textId="77777777" w:rsidR="000F5B0E" w:rsidRDefault="000F5B0E" w:rsidP="000F5B0E">
            <w:pPr>
              <w:spacing w:after="0" w:line="240" w:lineRule="auto"/>
              <w:rPr>
                <w:lang w:val="en-GB"/>
              </w:rPr>
            </w:pPr>
          </w:p>
        </w:tc>
        <w:tc>
          <w:tcPr>
            <w:tcW w:w="2303" w:type="dxa"/>
            <w:shd w:val="clear" w:color="auto" w:fill="auto"/>
          </w:tcPr>
          <w:p w14:paraId="7BF6D889" w14:textId="77777777" w:rsidR="000F5B0E" w:rsidRDefault="000F5B0E" w:rsidP="000F5B0E">
            <w:pPr>
              <w:spacing w:after="0" w:line="240" w:lineRule="auto"/>
              <w:rPr>
                <w:lang w:val="en-GB"/>
              </w:rPr>
            </w:pPr>
          </w:p>
        </w:tc>
        <w:tc>
          <w:tcPr>
            <w:tcW w:w="2302" w:type="dxa"/>
            <w:vMerge/>
            <w:shd w:val="clear" w:color="auto" w:fill="auto"/>
          </w:tcPr>
          <w:p w14:paraId="47DE037E" w14:textId="77777777" w:rsidR="000F5B0E" w:rsidRDefault="000F5B0E" w:rsidP="000F5B0E">
            <w:pPr>
              <w:spacing w:after="0" w:line="240" w:lineRule="auto"/>
              <w:rPr>
                <w:lang w:val="en-GB"/>
              </w:rPr>
            </w:pPr>
          </w:p>
        </w:tc>
      </w:tr>
      <w:tr w:rsidR="000F5B0E" w14:paraId="227424A3" w14:textId="77777777" w:rsidTr="000F5B0E">
        <w:tc>
          <w:tcPr>
            <w:tcW w:w="2303" w:type="dxa"/>
            <w:shd w:val="clear" w:color="auto" w:fill="auto"/>
          </w:tcPr>
          <w:p w14:paraId="3FD78CFB" w14:textId="77777777" w:rsidR="000F5B0E" w:rsidRDefault="000F5B0E" w:rsidP="000F5B0E">
            <w:pPr>
              <w:spacing w:after="0" w:line="240" w:lineRule="auto"/>
              <w:rPr>
                <w:lang w:val="en-GB"/>
              </w:rPr>
            </w:pPr>
            <w:r>
              <w:rPr>
                <w:lang w:val="en-GB"/>
              </w:rPr>
              <w:t>diploma laboratory</w:t>
            </w:r>
          </w:p>
        </w:tc>
        <w:tc>
          <w:tcPr>
            <w:tcW w:w="2303" w:type="dxa"/>
            <w:shd w:val="clear" w:color="auto" w:fill="auto"/>
          </w:tcPr>
          <w:p w14:paraId="4B4850C6" w14:textId="77777777" w:rsidR="000F5B0E" w:rsidRDefault="000F5B0E" w:rsidP="000F5B0E">
            <w:pPr>
              <w:spacing w:after="0" w:line="240" w:lineRule="auto"/>
              <w:rPr>
                <w:lang w:val="en-GB"/>
              </w:rPr>
            </w:pPr>
          </w:p>
        </w:tc>
        <w:tc>
          <w:tcPr>
            <w:tcW w:w="2303" w:type="dxa"/>
            <w:shd w:val="clear" w:color="auto" w:fill="auto"/>
          </w:tcPr>
          <w:p w14:paraId="304FA2BC" w14:textId="77777777" w:rsidR="000F5B0E" w:rsidRDefault="000F5B0E" w:rsidP="000F5B0E">
            <w:pPr>
              <w:spacing w:after="0" w:line="240" w:lineRule="auto"/>
              <w:rPr>
                <w:lang w:val="en-GB"/>
              </w:rPr>
            </w:pPr>
          </w:p>
        </w:tc>
        <w:tc>
          <w:tcPr>
            <w:tcW w:w="2302" w:type="dxa"/>
            <w:vMerge/>
            <w:shd w:val="clear" w:color="auto" w:fill="auto"/>
          </w:tcPr>
          <w:p w14:paraId="7A22C1DD" w14:textId="77777777" w:rsidR="000F5B0E" w:rsidRDefault="000F5B0E" w:rsidP="000F5B0E">
            <w:pPr>
              <w:spacing w:after="0" w:line="240" w:lineRule="auto"/>
              <w:rPr>
                <w:lang w:val="en-GB"/>
              </w:rPr>
            </w:pPr>
          </w:p>
        </w:tc>
      </w:tr>
      <w:tr w:rsidR="000F5B0E" w14:paraId="1608CC01" w14:textId="77777777" w:rsidTr="000F5B0E">
        <w:tc>
          <w:tcPr>
            <w:tcW w:w="2303" w:type="dxa"/>
            <w:shd w:val="clear" w:color="auto" w:fill="auto"/>
          </w:tcPr>
          <w:p w14:paraId="5CAE43AD" w14:textId="77777777" w:rsidR="000F5B0E" w:rsidRDefault="000F5B0E" w:rsidP="000F5B0E">
            <w:pPr>
              <w:spacing w:after="0" w:line="240" w:lineRule="auto"/>
              <w:rPr>
                <w:lang w:val="en-GB"/>
              </w:rPr>
            </w:pPr>
            <w:r>
              <w:rPr>
                <w:lang w:val="en-GB"/>
              </w:rPr>
              <w:t>translation classes</w:t>
            </w:r>
          </w:p>
        </w:tc>
        <w:tc>
          <w:tcPr>
            <w:tcW w:w="2303" w:type="dxa"/>
            <w:shd w:val="clear" w:color="auto" w:fill="auto"/>
          </w:tcPr>
          <w:p w14:paraId="2467221C" w14:textId="77777777" w:rsidR="000F5B0E" w:rsidRDefault="000F5B0E" w:rsidP="000F5B0E">
            <w:pPr>
              <w:spacing w:after="0" w:line="240" w:lineRule="auto"/>
              <w:rPr>
                <w:lang w:val="en-GB"/>
              </w:rPr>
            </w:pPr>
          </w:p>
        </w:tc>
        <w:tc>
          <w:tcPr>
            <w:tcW w:w="2303" w:type="dxa"/>
            <w:shd w:val="clear" w:color="auto" w:fill="auto"/>
          </w:tcPr>
          <w:p w14:paraId="239452FB" w14:textId="77777777" w:rsidR="000F5B0E" w:rsidRDefault="000F5B0E" w:rsidP="000F5B0E">
            <w:pPr>
              <w:spacing w:after="0" w:line="240" w:lineRule="auto"/>
              <w:rPr>
                <w:lang w:val="en-GB"/>
              </w:rPr>
            </w:pPr>
          </w:p>
        </w:tc>
        <w:tc>
          <w:tcPr>
            <w:tcW w:w="2302" w:type="dxa"/>
            <w:vMerge/>
            <w:shd w:val="clear" w:color="auto" w:fill="auto"/>
          </w:tcPr>
          <w:p w14:paraId="0C40339D" w14:textId="77777777" w:rsidR="000F5B0E" w:rsidRDefault="000F5B0E" w:rsidP="000F5B0E">
            <w:pPr>
              <w:spacing w:after="0" w:line="240" w:lineRule="auto"/>
              <w:rPr>
                <w:lang w:val="en-GB"/>
              </w:rPr>
            </w:pPr>
          </w:p>
        </w:tc>
      </w:tr>
      <w:tr w:rsidR="000F5B0E" w14:paraId="1389E630" w14:textId="77777777" w:rsidTr="000F5B0E">
        <w:tc>
          <w:tcPr>
            <w:tcW w:w="2303" w:type="dxa"/>
            <w:shd w:val="clear" w:color="auto" w:fill="auto"/>
          </w:tcPr>
          <w:p w14:paraId="6A86FE27" w14:textId="77777777" w:rsidR="000F5B0E" w:rsidRDefault="000F5B0E" w:rsidP="000F5B0E">
            <w:pPr>
              <w:spacing w:after="0" w:line="240" w:lineRule="auto"/>
              <w:rPr>
                <w:lang w:val="en-GB"/>
              </w:rPr>
            </w:pPr>
            <w:r>
              <w:rPr>
                <w:lang w:val="en-GB"/>
              </w:rPr>
              <w:t>study visit</w:t>
            </w:r>
          </w:p>
        </w:tc>
        <w:tc>
          <w:tcPr>
            <w:tcW w:w="2303" w:type="dxa"/>
            <w:shd w:val="clear" w:color="auto" w:fill="auto"/>
          </w:tcPr>
          <w:p w14:paraId="57D11C6C" w14:textId="77777777" w:rsidR="000F5B0E" w:rsidRDefault="000F5B0E" w:rsidP="000F5B0E">
            <w:pPr>
              <w:spacing w:after="0" w:line="240" w:lineRule="auto"/>
              <w:rPr>
                <w:lang w:val="en-GB"/>
              </w:rPr>
            </w:pPr>
          </w:p>
        </w:tc>
        <w:tc>
          <w:tcPr>
            <w:tcW w:w="2303" w:type="dxa"/>
            <w:shd w:val="clear" w:color="auto" w:fill="auto"/>
          </w:tcPr>
          <w:p w14:paraId="0C3C378D" w14:textId="77777777" w:rsidR="000F5B0E" w:rsidRDefault="000F5B0E" w:rsidP="000F5B0E">
            <w:pPr>
              <w:spacing w:after="0" w:line="240" w:lineRule="auto"/>
              <w:rPr>
                <w:lang w:val="en-GB"/>
              </w:rPr>
            </w:pPr>
          </w:p>
        </w:tc>
        <w:tc>
          <w:tcPr>
            <w:tcW w:w="2302" w:type="dxa"/>
            <w:vMerge/>
            <w:shd w:val="clear" w:color="auto" w:fill="auto"/>
          </w:tcPr>
          <w:p w14:paraId="7D2BC74E" w14:textId="77777777" w:rsidR="000F5B0E" w:rsidRDefault="000F5B0E" w:rsidP="000F5B0E">
            <w:pPr>
              <w:spacing w:after="0" w:line="240" w:lineRule="auto"/>
              <w:rPr>
                <w:lang w:val="en-GB"/>
              </w:rPr>
            </w:pPr>
          </w:p>
        </w:tc>
      </w:tr>
    </w:tbl>
    <w:p w14:paraId="2C5073D0" w14:textId="77777777" w:rsidR="00DD5054" w:rsidRDefault="00DD5054">
      <w:pPr>
        <w:spacing w:after="0"/>
        <w:rPr>
          <w:lang w:val="en-GB"/>
        </w:rPr>
      </w:pPr>
    </w:p>
    <w:tbl>
      <w:tblPr>
        <w:tblStyle w:val="Tabela-Siatka"/>
        <w:tblW w:w="9212" w:type="dxa"/>
        <w:tblLook w:val="04A0" w:firstRow="1" w:lastRow="0" w:firstColumn="1" w:lastColumn="0" w:noHBand="0" w:noVBand="1"/>
      </w:tblPr>
      <w:tblGrid>
        <w:gridCol w:w="2234"/>
        <w:gridCol w:w="6978"/>
      </w:tblGrid>
      <w:tr w:rsidR="00DD5054" w:rsidRPr="000F5B0E" w14:paraId="63F80C9A" w14:textId="77777777">
        <w:tc>
          <w:tcPr>
            <w:tcW w:w="2234" w:type="dxa"/>
            <w:shd w:val="clear" w:color="auto" w:fill="auto"/>
          </w:tcPr>
          <w:p w14:paraId="2577CB21" w14:textId="77777777" w:rsidR="00DD5054" w:rsidRDefault="00930BC0">
            <w:pPr>
              <w:spacing w:after="0" w:line="240" w:lineRule="auto"/>
              <w:rPr>
                <w:lang w:val="en-GB"/>
              </w:rPr>
            </w:pPr>
            <w:r>
              <w:rPr>
                <w:lang w:val="en-GB"/>
              </w:rPr>
              <w:t>Course pre-requisites</w:t>
            </w:r>
          </w:p>
        </w:tc>
        <w:tc>
          <w:tcPr>
            <w:tcW w:w="6977" w:type="dxa"/>
            <w:shd w:val="clear" w:color="auto" w:fill="auto"/>
          </w:tcPr>
          <w:p w14:paraId="7FB87F49" w14:textId="13F5D581" w:rsidR="00DD5054" w:rsidRDefault="00402208">
            <w:pPr>
              <w:spacing w:after="0" w:line="240" w:lineRule="auto"/>
              <w:rPr>
                <w:lang w:val="en-GB"/>
              </w:rPr>
            </w:pPr>
            <w:r>
              <w:rPr>
                <w:lang w:val="en-GB"/>
              </w:rPr>
              <w:t>B</w:t>
            </w:r>
            <w:r w:rsidRPr="00BB2C3D">
              <w:rPr>
                <w:lang w:val="en-GB"/>
              </w:rPr>
              <w:t xml:space="preserve">asic knowledge of social communication channels.   </w:t>
            </w:r>
          </w:p>
        </w:tc>
      </w:tr>
    </w:tbl>
    <w:p w14:paraId="3E085E2A" w14:textId="77777777" w:rsidR="00DD5054" w:rsidRDefault="00DD5054">
      <w:pPr>
        <w:spacing w:after="0"/>
        <w:rPr>
          <w:lang w:val="en-GB"/>
        </w:rPr>
      </w:pPr>
    </w:p>
    <w:p w14:paraId="62115283" w14:textId="77777777" w:rsidR="00DD5054" w:rsidRDefault="00DD5054">
      <w:pPr>
        <w:spacing w:after="0"/>
        <w:rPr>
          <w:lang w:val="en-GB"/>
        </w:rPr>
      </w:pPr>
    </w:p>
    <w:p w14:paraId="4D9762F3" w14:textId="77777777" w:rsidR="00DD5054" w:rsidRDefault="00930BC0">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DD5054" w:rsidRPr="000F5B0E" w14:paraId="1B4D3F2A" w14:textId="77777777">
        <w:tc>
          <w:tcPr>
            <w:tcW w:w="9212" w:type="dxa"/>
            <w:shd w:val="clear" w:color="auto" w:fill="auto"/>
          </w:tcPr>
          <w:p w14:paraId="43BBEBAE" w14:textId="67A23BD6" w:rsidR="00DD5054" w:rsidRPr="00207247" w:rsidRDefault="00207247" w:rsidP="00207247">
            <w:pPr>
              <w:rPr>
                <w:lang w:val="en-US"/>
              </w:rPr>
            </w:pPr>
            <w:r>
              <w:rPr>
                <w:lang w:val="en-GB"/>
              </w:rPr>
              <w:t xml:space="preserve">01 - </w:t>
            </w:r>
            <w:r w:rsidRPr="00207247">
              <w:rPr>
                <w:lang w:val="en-US"/>
              </w:rPr>
              <w:t>Students acquire knowledge about</w:t>
            </w:r>
            <w:r w:rsidR="00257063">
              <w:rPr>
                <w:lang w:val="en-US"/>
              </w:rPr>
              <w:t xml:space="preserve"> the</w:t>
            </w:r>
            <w:r w:rsidRPr="00207247">
              <w:rPr>
                <w:lang w:val="en-US"/>
              </w:rPr>
              <w:t xml:space="preserve"> </w:t>
            </w:r>
            <w:r w:rsidR="00257063">
              <w:rPr>
                <w:lang w:val="en-US"/>
              </w:rPr>
              <w:t xml:space="preserve">English language in the context of journalistic writing. </w:t>
            </w:r>
            <w:r w:rsidRPr="00207247">
              <w:rPr>
                <w:lang w:val="en-US"/>
              </w:rPr>
              <w:t xml:space="preserve"> </w:t>
            </w:r>
          </w:p>
        </w:tc>
      </w:tr>
      <w:tr w:rsidR="00DD5054" w:rsidRPr="000F5B0E" w14:paraId="3E0EB6E3" w14:textId="77777777">
        <w:tc>
          <w:tcPr>
            <w:tcW w:w="9212" w:type="dxa"/>
            <w:shd w:val="clear" w:color="auto" w:fill="auto"/>
          </w:tcPr>
          <w:p w14:paraId="7D7CF6A3" w14:textId="44A512BB" w:rsidR="00DD5054" w:rsidRPr="00207247" w:rsidRDefault="00207247" w:rsidP="00207247">
            <w:pPr>
              <w:rPr>
                <w:lang w:val="en-US"/>
              </w:rPr>
            </w:pPr>
            <w:r>
              <w:rPr>
                <w:lang w:val="en-GB"/>
              </w:rPr>
              <w:t xml:space="preserve">02 - </w:t>
            </w:r>
            <w:r w:rsidRPr="00207247">
              <w:rPr>
                <w:lang w:val="en-US"/>
              </w:rPr>
              <w:t>Students learn to analyze and understand</w:t>
            </w:r>
            <w:r w:rsidR="00257063">
              <w:rPr>
                <w:lang w:val="en-US"/>
              </w:rPr>
              <w:t xml:space="preserve"> the fundamentals of English grammar, spelling, punctuation, house style and jargon</w:t>
            </w:r>
            <w:r w:rsidR="00DC15E6">
              <w:rPr>
                <w:lang w:val="en-US"/>
              </w:rPr>
              <w:t>,</w:t>
            </w:r>
            <w:r w:rsidR="00257063">
              <w:rPr>
                <w:lang w:val="en-US"/>
              </w:rPr>
              <w:t xml:space="preserve"> which are specific to the language of journalism</w:t>
            </w:r>
            <w:r w:rsidRPr="00207247">
              <w:rPr>
                <w:lang w:val="en-US"/>
              </w:rPr>
              <w:t xml:space="preserve">. </w:t>
            </w:r>
          </w:p>
        </w:tc>
      </w:tr>
    </w:tbl>
    <w:p w14:paraId="2F2C5F06" w14:textId="77777777" w:rsidR="00DD5054" w:rsidRDefault="00DD5054">
      <w:pPr>
        <w:spacing w:after="0"/>
        <w:rPr>
          <w:lang w:val="en-GB"/>
        </w:rPr>
      </w:pPr>
    </w:p>
    <w:p w14:paraId="54463B26" w14:textId="77777777" w:rsidR="00DD5054" w:rsidRDefault="00930BC0">
      <w:pPr>
        <w:rPr>
          <w:lang w:val="en-GB"/>
        </w:rPr>
      </w:pPr>
      <w:r w:rsidRPr="00207247">
        <w:rPr>
          <w:lang w:val="en-US"/>
        </w:rPr>
        <w:br w:type="page"/>
      </w:r>
    </w:p>
    <w:p w14:paraId="25581612" w14:textId="77777777" w:rsidR="00DD5054" w:rsidRDefault="00DD5054">
      <w:pPr>
        <w:spacing w:after="0"/>
        <w:rPr>
          <w:lang w:val="en-GB"/>
        </w:rPr>
      </w:pPr>
    </w:p>
    <w:p w14:paraId="3F536E48" w14:textId="77777777" w:rsidR="00DD5054" w:rsidRDefault="00930BC0">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DD5054" w:rsidRPr="000F5B0E" w14:paraId="55011EAC" w14:textId="77777777">
        <w:tc>
          <w:tcPr>
            <w:tcW w:w="1100" w:type="dxa"/>
            <w:shd w:val="clear" w:color="auto" w:fill="auto"/>
            <w:vAlign w:val="center"/>
          </w:tcPr>
          <w:p w14:paraId="7EBA8D67" w14:textId="77777777" w:rsidR="00DD5054" w:rsidRDefault="00930BC0">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55CFB309" w14:textId="77777777" w:rsidR="00DD5054" w:rsidRDefault="00DD5054">
            <w:pPr>
              <w:spacing w:after="0" w:line="24" w:lineRule="atLeast"/>
              <w:ind w:firstLine="33"/>
              <w:jc w:val="center"/>
              <w:rPr>
                <w:lang w:val="en-GB"/>
              </w:rPr>
            </w:pPr>
          </w:p>
        </w:tc>
        <w:tc>
          <w:tcPr>
            <w:tcW w:w="5952" w:type="dxa"/>
            <w:shd w:val="clear" w:color="auto" w:fill="auto"/>
            <w:vAlign w:val="center"/>
          </w:tcPr>
          <w:p w14:paraId="1C143B9C" w14:textId="77777777" w:rsidR="00DD5054" w:rsidRDefault="00930BC0">
            <w:pPr>
              <w:spacing w:after="0" w:line="240" w:lineRule="auto"/>
              <w:jc w:val="center"/>
              <w:rPr>
                <w:lang w:val="en-GB"/>
              </w:rPr>
            </w:pPr>
            <w:r>
              <w:rPr>
                <w:lang w:val="en-GB"/>
              </w:rPr>
              <w:t>Description of course learning outcome</w:t>
            </w:r>
          </w:p>
        </w:tc>
        <w:tc>
          <w:tcPr>
            <w:tcW w:w="2159" w:type="dxa"/>
            <w:shd w:val="clear" w:color="auto" w:fill="auto"/>
            <w:vAlign w:val="center"/>
          </w:tcPr>
          <w:p w14:paraId="4F3F9342" w14:textId="77777777" w:rsidR="00DD5054" w:rsidRDefault="00930BC0">
            <w:pPr>
              <w:spacing w:after="0" w:line="240" w:lineRule="auto"/>
              <w:jc w:val="center"/>
              <w:rPr>
                <w:lang w:val="en-GB"/>
              </w:rPr>
            </w:pPr>
            <w:r>
              <w:rPr>
                <w:lang w:val="en-GB"/>
              </w:rPr>
              <w:t>Reference to programme learning outcome</w:t>
            </w:r>
          </w:p>
        </w:tc>
      </w:tr>
      <w:tr w:rsidR="00DD5054" w14:paraId="2649D6F0" w14:textId="77777777">
        <w:tc>
          <w:tcPr>
            <w:tcW w:w="9211" w:type="dxa"/>
            <w:gridSpan w:val="3"/>
            <w:shd w:val="clear" w:color="auto" w:fill="auto"/>
          </w:tcPr>
          <w:p w14:paraId="27028234" w14:textId="77777777" w:rsidR="00DD5054" w:rsidRDefault="00930BC0">
            <w:pPr>
              <w:spacing w:after="0" w:line="240" w:lineRule="auto"/>
              <w:jc w:val="center"/>
              <w:rPr>
                <w:lang w:val="en-GB"/>
              </w:rPr>
            </w:pPr>
            <w:r>
              <w:rPr>
                <w:lang w:val="en-GB"/>
              </w:rPr>
              <w:t>KNOWLEDGE</w:t>
            </w:r>
          </w:p>
        </w:tc>
      </w:tr>
      <w:tr w:rsidR="00DD5054" w:rsidRPr="00D838A6" w14:paraId="26CBC3F0" w14:textId="77777777">
        <w:tc>
          <w:tcPr>
            <w:tcW w:w="1100" w:type="dxa"/>
            <w:shd w:val="clear" w:color="auto" w:fill="auto"/>
          </w:tcPr>
          <w:p w14:paraId="79C78B0D" w14:textId="77777777" w:rsidR="00DD5054" w:rsidRDefault="00930BC0">
            <w:pPr>
              <w:spacing w:after="0" w:line="240" w:lineRule="auto"/>
              <w:rPr>
                <w:lang w:val="en-GB"/>
              </w:rPr>
            </w:pPr>
            <w:r>
              <w:rPr>
                <w:lang w:val="en-GB"/>
              </w:rPr>
              <w:t>W_01</w:t>
            </w:r>
          </w:p>
        </w:tc>
        <w:tc>
          <w:tcPr>
            <w:tcW w:w="5952" w:type="dxa"/>
            <w:shd w:val="clear" w:color="auto" w:fill="auto"/>
          </w:tcPr>
          <w:p w14:paraId="772E7811" w14:textId="5B0AAB60" w:rsidR="00DD5054" w:rsidRDefault="00D838A6">
            <w:pPr>
              <w:spacing w:after="0" w:line="240" w:lineRule="auto"/>
              <w:rPr>
                <w:lang w:val="en-GB"/>
              </w:rPr>
            </w:pPr>
            <w:r>
              <w:rPr>
                <w:lang w:val="en-GB"/>
              </w:rPr>
              <w:t xml:space="preserve">Knows and understands at an advanced level the functioning of modern media, media systems and media institutions, their history, changes occurring in them and the causes and consequences of these changes for social life, economy  and culture </w:t>
            </w:r>
          </w:p>
        </w:tc>
        <w:tc>
          <w:tcPr>
            <w:tcW w:w="2159" w:type="dxa"/>
            <w:shd w:val="clear" w:color="auto" w:fill="auto"/>
          </w:tcPr>
          <w:p w14:paraId="4CC1183D" w14:textId="50B32545" w:rsidR="00DD5054" w:rsidRDefault="00D838A6">
            <w:pPr>
              <w:spacing w:after="0" w:line="240" w:lineRule="auto"/>
              <w:rPr>
                <w:lang w:val="en-GB"/>
              </w:rPr>
            </w:pPr>
            <w:r>
              <w:rPr>
                <w:lang w:val="en-GB"/>
              </w:rPr>
              <w:t>K_W03</w:t>
            </w:r>
          </w:p>
        </w:tc>
      </w:tr>
      <w:tr w:rsidR="00DD5054" w14:paraId="689A92BC" w14:textId="77777777">
        <w:tc>
          <w:tcPr>
            <w:tcW w:w="9211" w:type="dxa"/>
            <w:gridSpan w:val="3"/>
            <w:shd w:val="clear" w:color="auto" w:fill="auto"/>
          </w:tcPr>
          <w:p w14:paraId="6E706333" w14:textId="77777777" w:rsidR="00DD5054" w:rsidRDefault="00930BC0">
            <w:pPr>
              <w:spacing w:after="0" w:line="240" w:lineRule="auto"/>
              <w:jc w:val="center"/>
              <w:rPr>
                <w:lang w:val="en-GB"/>
              </w:rPr>
            </w:pPr>
            <w:r>
              <w:rPr>
                <w:lang w:val="en-GB"/>
              </w:rPr>
              <w:t>SKILLS</w:t>
            </w:r>
          </w:p>
        </w:tc>
      </w:tr>
      <w:tr w:rsidR="00DD5054" w:rsidRPr="00D838A6" w14:paraId="7FFD0B49" w14:textId="77777777">
        <w:tc>
          <w:tcPr>
            <w:tcW w:w="1100" w:type="dxa"/>
            <w:shd w:val="clear" w:color="auto" w:fill="auto"/>
          </w:tcPr>
          <w:p w14:paraId="0CFC3634" w14:textId="77777777" w:rsidR="00DD5054" w:rsidRDefault="00930BC0">
            <w:pPr>
              <w:spacing w:after="0" w:line="240" w:lineRule="auto"/>
              <w:rPr>
                <w:lang w:val="en-GB"/>
              </w:rPr>
            </w:pPr>
            <w:r>
              <w:rPr>
                <w:lang w:val="en-GB"/>
              </w:rPr>
              <w:t>U_01</w:t>
            </w:r>
          </w:p>
        </w:tc>
        <w:tc>
          <w:tcPr>
            <w:tcW w:w="5952" w:type="dxa"/>
            <w:shd w:val="clear" w:color="auto" w:fill="auto"/>
          </w:tcPr>
          <w:p w14:paraId="42B81EB0" w14:textId="332A1736" w:rsidR="00DD5054" w:rsidRDefault="00D838A6">
            <w:pPr>
              <w:spacing w:after="0" w:line="240" w:lineRule="auto"/>
              <w:rPr>
                <w:lang w:val="en-GB"/>
              </w:rPr>
            </w:pPr>
            <w:r>
              <w:rPr>
                <w:lang w:val="en-GB"/>
              </w:rPr>
              <w:t xml:space="preserve">Can use the theoretical knowledge to describe selected social, political, economic, </w:t>
            </w:r>
            <w:r w:rsidR="0068255F">
              <w:rPr>
                <w:lang w:val="en-GB"/>
              </w:rPr>
              <w:t xml:space="preserve">cultural and legal phenomena and process of interest to journalism and social communication </w:t>
            </w:r>
          </w:p>
        </w:tc>
        <w:tc>
          <w:tcPr>
            <w:tcW w:w="2159" w:type="dxa"/>
            <w:shd w:val="clear" w:color="auto" w:fill="auto"/>
          </w:tcPr>
          <w:p w14:paraId="2C7E2FD0" w14:textId="77C6F55E" w:rsidR="00DD5054" w:rsidRDefault="0068255F">
            <w:pPr>
              <w:spacing w:after="0" w:line="240" w:lineRule="auto"/>
              <w:rPr>
                <w:lang w:val="en-GB"/>
              </w:rPr>
            </w:pPr>
            <w:r>
              <w:rPr>
                <w:lang w:val="en-GB"/>
              </w:rPr>
              <w:t>K_U04</w:t>
            </w:r>
          </w:p>
        </w:tc>
      </w:tr>
      <w:tr w:rsidR="00DD5054" w:rsidRPr="0068255F" w14:paraId="4179DC1B" w14:textId="77777777">
        <w:tc>
          <w:tcPr>
            <w:tcW w:w="1100" w:type="dxa"/>
            <w:shd w:val="clear" w:color="auto" w:fill="auto"/>
          </w:tcPr>
          <w:p w14:paraId="29A6EFB9" w14:textId="77777777" w:rsidR="00DD5054" w:rsidRDefault="00930BC0">
            <w:pPr>
              <w:spacing w:after="0" w:line="240" w:lineRule="auto"/>
              <w:rPr>
                <w:lang w:val="en-GB"/>
              </w:rPr>
            </w:pPr>
            <w:r>
              <w:rPr>
                <w:lang w:val="en-GB"/>
              </w:rPr>
              <w:t>U_02</w:t>
            </w:r>
          </w:p>
        </w:tc>
        <w:tc>
          <w:tcPr>
            <w:tcW w:w="5952" w:type="dxa"/>
            <w:shd w:val="clear" w:color="auto" w:fill="auto"/>
          </w:tcPr>
          <w:p w14:paraId="04475DF5" w14:textId="3CCAD643" w:rsidR="00DD5054" w:rsidRDefault="0068255F">
            <w:pPr>
              <w:spacing w:after="0" w:line="240" w:lineRule="auto"/>
              <w:rPr>
                <w:lang w:val="en-GB"/>
              </w:rPr>
            </w:pPr>
            <w:r>
              <w:rPr>
                <w:lang w:val="en-GB"/>
              </w:rPr>
              <w:t xml:space="preserve">Take part in debates, present and justify  his/her own positions, present and evaluate various opinions and discuss them   </w:t>
            </w:r>
          </w:p>
        </w:tc>
        <w:tc>
          <w:tcPr>
            <w:tcW w:w="2159" w:type="dxa"/>
            <w:shd w:val="clear" w:color="auto" w:fill="auto"/>
          </w:tcPr>
          <w:p w14:paraId="40EC3A00" w14:textId="6BC305C8" w:rsidR="00DD5054" w:rsidRDefault="0068255F">
            <w:pPr>
              <w:spacing w:after="0" w:line="240" w:lineRule="auto"/>
              <w:rPr>
                <w:lang w:val="en-GB"/>
              </w:rPr>
            </w:pPr>
            <w:r>
              <w:rPr>
                <w:lang w:val="en-GB"/>
              </w:rPr>
              <w:t>K_U06</w:t>
            </w:r>
          </w:p>
        </w:tc>
      </w:tr>
      <w:tr w:rsidR="00DD5054" w14:paraId="7599D9E5" w14:textId="77777777">
        <w:tc>
          <w:tcPr>
            <w:tcW w:w="9211" w:type="dxa"/>
            <w:gridSpan w:val="3"/>
            <w:shd w:val="clear" w:color="auto" w:fill="auto"/>
          </w:tcPr>
          <w:p w14:paraId="71F59674" w14:textId="77777777" w:rsidR="00DD5054" w:rsidRDefault="00930BC0">
            <w:pPr>
              <w:spacing w:after="0" w:line="240" w:lineRule="auto"/>
              <w:jc w:val="center"/>
              <w:rPr>
                <w:lang w:val="en-GB"/>
              </w:rPr>
            </w:pPr>
            <w:r>
              <w:rPr>
                <w:lang w:val="en-GB"/>
              </w:rPr>
              <w:t>SOCIAL COMPETENCIES</w:t>
            </w:r>
          </w:p>
        </w:tc>
      </w:tr>
      <w:tr w:rsidR="00DD5054" w:rsidRPr="0068255F" w14:paraId="3AC23EE7" w14:textId="77777777">
        <w:tc>
          <w:tcPr>
            <w:tcW w:w="1100" w:type="dxa"/>
            <w:shd w:val="clear" w:color="auto" w:fill="auto"/>
          </w:tcPr>
          <w:p w14:paraId="2A492CD7" w14:textId="77777777" w:rsidR="00DD5054" w:rsidRDefault="00930BC0">
            <w:pPr>
              <w:spacing w:after="0" w:line="240" w:lineRule="auto"/>
              <w:rPr>
                <w:lang w:val="en-GB"/>
              </w:rPr>
            </w:pPr>
            <w:r>
              <w:rPr>
                <w:lang w:val="en-GB"/>
              </w:rPr>
              <w:t>K_01</w:t>
            </w:r>
          </w:p>
        </w:tc>
        <w:tc>
          <w:tcPr>
            <w:tcW w:w="5952" w:type="dxa"/>
            <w:shd w:val="clear" w:color="auto" w:fill="auto"/>
          </w:tcPr>
          <w:p w14:paraId="5449F751" w14:textId="1A06B793" w:rsidR="00DD5054" w:rsidRDefault="0068255F">
            <w:pPr>
              <w:spacing w:after="0" w:line="240" w:lineRule="auto"/>
              <w:rPr>
                <w:lang w:val="en-GB"/>
              </w:rPr>
            </w:pPr>
            <w:r>
              <w:rPr>
                <w:lang w:val="en-GB"/>
              </w:rPr>
              <w:t xml:space="preserve">Use the media as a source of information about social life and culture, and as a tool to influence social and cultural processes serving the common good and public interest </w:t>
            </w:r>
          </w:p>
        </w:tc>
        <w:tc>
          <w:tcPr>
            <w:tcW w:w="2159" w:type="dxa"/>
            <w:shd w:val="clear" w:color="auto" w:fill="auto"/>
          </w:tcPr>
          <w:p w14:paraId="34A1B5A5" w14:textId="38F56E6B" w:rsidR="00DD5054" w:rsidRDefault="0068255F">
            <w:pPr>
              <w:spacing w:after="0" w:line="240" w:lineRule="auto"/>
              <w:rPr>
                <w:lang w:val="en-GB"/>
              </w:rPr>
            </w:pPr>
            <w:r>
              <w:rPr>
                <w:lang w:val="en-GB"/>
              </w:rPr>
              <w:t>K_K02</w:t>
            </w:r>
          </w:p>
        </w:tc>
      </w:tr>
    </w:tbl>
    <w:p w14:paraId="23D3DFFF" w14:textId="77777777" w:rsidR="00DD5054" w:rsidRDefault="00DD5054">
      <w:pPr>
        <w:pStyle w:val="Akapitzlist"/>
        <w:ind w:left="1080"/>
        <w:rPr>
          <w:b/>
          <w:lang w:val="en-GB"/>
        </w:rPr>
      </w:pPr>
    </w:p>
    <w:p w14:paraId="1244F1B0" w14:textId="77777777" w:rsidR="00DD5054" w:rsidRDefault="00930BC0">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DD5054" w:rsidRPr="000F5B0E" w14:paraId="516B5CF9" w14:textId="77777777">
        <w:tc>
          <w:tcPr>
            <w:tcW w:w="9212" w:type="dxa"/>
            <w:shd w:val="clear" w:color="auto" w:fill="auto"/>
          </w:tcPr>
          <w:p w14:paraId="2D64D334" w14:textId="27A111F1" w:rsidR="00DD5054" w:rsidRDefault="00850AAC">
            <w:pPr>
              <w:spacing w:after="0" w:line="240" w:lineRule="auto"/>
              <w:rPr>
                <w:bCs/>
                <w:lang w:val="en-US"/>
              </w:rPr>
            </w:pPr>
            <w:r w:rsidRPr="009D2005">
              <w:rPr>
                <w:bCs/>
                <w:lang w:val="en-GB"/>
              </w:rPr>
              <w:t>T</w:t>
            </w:r>
            <w:r w:rsidRPr="009D2005">
              <w:rPr>
                <w:bCs/>
                <w:lang w:val="en-US"/>
              </w:rPr>
              <w:t xml:space="preserve">his course offers a general overview of the </w:t>
            </w:r>
            <w:r w:rsidR="00DC15E6">
              <w:rPr>
                <w:bCs/>
                <w:lang w:val="en-US"/>
              </w:rPr>
              <w:t xml:space="preserve">English language specific to the language of journalism. </w:t>
            </w:r>
          </w:p>
          <w:p w14:paraId="64E86C9E" w14:textId="77777777" w:rsidR="00207247" w:rsidRDefault="00207247">
            <w:pPr>
              <w:spacing w:after="0" w:line="240" w:lineRule="auto"/>
              <w:rPr>
                <w:b/>
                <w:lang w:val="en-GB"/>
              </w:rPr>
            </w:pPr>
          </w:p>
          <w:p w14:paraId="2B758B0C" w14:textId="77777777" w:rsidR="00850AAC" w:rsidRPr="0068255F" w:rsidRDefault="00850AAC">
            <w:pPr>
              <w:spacing w:after="0" w:line="240" w:lineRule="auto"/>
              <w:rPr>
                <w:bCs/>
                <w:lang w:val="en-GB"/>
              </w:rPr>
            </w:pPr>
            <w:r w:rsidRPr="0068255F">
              <w:rPr>
                <w:bCs/>
                <w:lang w:val="en-GB"/>
              </w:rPr>
              <w:t xml:space="preserve">Course overview: </w:t>
            </w:r>
          </w:p>
          <w:p w14:paraId="3572E40A" w14:textId="77777777" w:rsidR="00207247" w:rsidRPr="0068255F" w:rsidRDefault="00207247">
            <w:pPr>
              <w:spacing w:after="0" w:line="240" w:lineRule="auto"/>
              <w:rPr>
                <w:bCs/>
                <w:lang w:val="en-GB"/>
              </w:rPr>
            </w:pPr>
          </w:p>
          <w:p w14:paraId="10F41D94" w14:textId="77777777" w:rsidR="00207247" w:rsidRPr="00DC15E6" w:rsidRDefault="00DC15E6" w:rsidP="00DC15E6">
            <w:pPr>
              <w:numPr>
                <w:ilvl w:val="0"/>
                <w:numId w:val="4"/>
              </w:numPr>
              <w:spacing w:after="0" w:line="240" w:lineRule="auto"/>
              <w:rPr>
                <w:bCs/>
                <w:lang w:val="en-US"/>
              </w:rPr>
            </w:pPr>
            <w:r w:rsidRPr="00DC15E6">
              <w:rPr>
                <w:bCs/>
                <w:lang w:val="en-US"/>
              </w:rPr>
              <w:t xml:space="preserve">Different types of English languages </w:t>
            </w:r>
          </w:p>
          <w:p w14:paraId="73F4C62B" w14:textId="77777777" w:rsidR="00DC15E6" w:rsidRPr="00DC15E6" w:rsidRDefault="00DC15E6" w:rsidP="00DC15E6">
            <w:pPr>
              <w:numPr>
                <w:ilvl w:val="0"/>
                <w:numId w:val="4"/>
              </w:numPr>
              <w:spacing w:after="0" w:line="240" w:lineRule="auto"/>
              <w:rPr>
                <w:bCs/>
                <w:lang w:val="en-US"/>
              </w:rPr>
            </w:pPr>
            <w:r w:rsidRPr="00DC15E6">
              <w:rPr>
                <w:bCs/>
                <w:lang w:val="en-US"/>
              </w:rPr>
              <w:t xml:space="preserve">Basic and advanced grammar (rules, common mistakes and confusions) </w:t>
            </w:r>
          </w:p>
          <w:p w14:paraId="32835F35" w14:textId="77777777" w:rsidR="00DC15E6" w:rsidRPr="00DC15E6" w:rsidRDefault="00DC15E6" w:rsidP="00DC15E6">
            <w:pPr>
              <w:numPr>
                <w:ilvl w:val="0"/>
                <w:numId w:val="4"/>
              </w:numPr>
              <w:spacing w:after="0" w:line="240" w:lineRule="auto"/>
              <w:rPr>
                <w:bCs/>
                <w:lang w:val="en-US"/>
              </w:rPr>
            </w:pPr>
            <w:r w:rsidRPr="00DC15E6">
              <w:rPr>
                <w:bCs/>
                <w:lang w:val="en-US"/>
              </w:rPr>
              <w:t xml:space="preserve">Spelling and punctuation </w:t>
            </w:r>
          </w:p>
          <w:p w14:paraId="2219EC5A" w14:textId="77777777" w:rsidR="00DC15E6" w:rsidRPr="00DC15E6" w:rsidRDefault="00DC15E6" w:rsidP="00DC15E6">
            <w:pPr>
              <w:numPr>
                <w:ilvl w:val="0"/>
                <w:numId w:val="4"/>
              </w:numPr>
              <w:spacing w:after="0" w:line="240" w:lineRule="auto"/>
              <w:rPr>
                <w:bCs/>
                <w:lang w:val="en-US"/>
              </w:rPr>
            </w:pPr>
            <w:r w:rsidRPr="00DC15E6">
              <w:rPr>
                <w:bCs/>
                <w:lang w:val="en-US"/>
              </w:rPr>
              <w:t xml:space="preserve">Journalistic reporting: reported speech </w:t>
            </w:r>
          </w:p>
          <w:p w14:paraId="268771A0" w14:textId="77777777" w:rsidR="00DC15E6" w:rsidRPr="00DC15E6" w:rsidRDefault="00DC15E6" w:rsidP="00DC15E6">
            <w:pPr>
              <w:numPr>
                <w:ilvl w:val="0"/>
                <w:numId w:val="4"/>
              </w:numPr>
              <w:spacing w:after="0" w:line="240" w:lineRule="auto"/>
              <w:rPr>
                <w:bCs/>
                <w:lang w:val="en-US"/>
              </w:rPr>
            </w:pPr>
            <w:r w:rsidRPr="00DC15E6">
              <w:rPr>
                <w:bCs/>
                <w:lang w:val="en-US"/>
              </w:rPr>
              <w:t xml:space="preserve">Style </w:t>
            </w:r>
          </w:p>
          <w:p w14:paraId="2E27B8F2" w14:textId="77777777" w:rsidR="00DC15E6" w:rsidRPr="00DC15E6" w:rsidRDefault="00DC15E6" w:rsidP="00DC15E6">
            <w:pPr>
              <w:numPr>
                <w:ilvl w:val="0"/>
                <w:numId w:val="4"/>
              </w:numPr>
              <w:spacing w:after="0" w:line="240" w:lineRule="auto"/>
              <w:rPr>
                <w:bCs/>
                <w:lang w:val="en-US"/>
              </w:rPr>
            </w:pPr>
            <w:r w:rsidRPr="00DC15E6">
              <w:rPr>
                <w:bCs/>
                <w:lang w:val="en-US"/>
              </w:rPr>
              <w:t xml:space="preserve">Figures of speech </w:t>
            </w:r>
          </w:p>
          <w:p w14:paraId="31E96DBB" w14:textId="77777777" w:rsidR="00DC15E6" w:rsidRPr="00DC15E6" w:rsidRDefault="00DC15E6" w:rsidP="00DC15E6">
            <w:pPr>
              <w:numPr>
                <w:ilvl w:val="0"/>
                <w:numId w:val="4"/>
              </w:numPr>
              <w:spacing w:after="0" w:line="240" w:lineRule="auto"/>
              <w:rPr>
                <w:bCs/>
                <w:lang w:val="en-US"/>
              </w:rPr>
            </w:pPr>
            <w:r w:rsidRPr="00DC15E6">
              <w:rPr>
                <w:bCs/>
                <w:lang w:val="en-US"/>
              </w:rPr>
              <w:t xml:space="preserve">Linguistic savoir-vivre </w:t>
            </w:r>
          </w:p>
          <w:p w14:paraId="79F89B51" w14:textId="539B84FB" w:rsidR="00DC15E6" w:rsidRPr="00144743" w:rsidRDefault="00144743" w:rsidP="00DC15E6">
            <w:pPr>
              <w:numPr>
                <w:ilvl w:val="0"/>
                <w:numId w:val="4"/>
              </w:numPr>
              <w:spacing w:after="0" w:line="240" w:lineRule="auto"/>
              <w:rPr>
                <w:bCs/>
                <w:lang w:val="en-US"/>
              </w:rPr>
            </w:pPr>
            <w:r w:rsidRPr="00144743">
              <w:rPr>
                <w:bCs/>
                <w:lang w:val="en-US"/>
              </w:rPr>
              <w:t xml:space="preserve">Culture of language: theoretical overview </w:t>
            </w:r>
          </w:p>
        </w:tc>
      </w:tr>
    </w:tbl>
    <w:p w14:paraId="1EDAA1B0" w14:textId="77777777" w:rsidR="00DD5054" w:rsidRDefault="00DD5054">
      <w:pPr>
        <w:rPr>
          <w:b/>
          <w:lang w:val="en-GB"/>
        </w:rPr>
      </w:pPr>
    </w:p>
    <w:p w14:paraId="44799FA0" w14:textId="77777777" w:rsidR="00DD5054" w:rsidRDefault="00930BC0">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DD5054" w:rsidRPr="000F5B0E" w14:paraId="5C04653D" w14:textId="77777777" w:rsidTr="0068255F">
        <w:tc>
          <w:tcPr>
            <w:tcW w:w="1101" w:type="dxa"/>
            <w:shd w:val="clear" w:color="auto" w:fill="auto"/>
            <w:vAlign w:val="center"/>
          </w:tcPr>
          <w:p w14:paraId="08ED89EE" w14:textId="77777777" w:rsidR="00DD5054" w:rsidRDefault="00930BC0">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1BD129E8" w14:textId="77777777" w:rsidR="00DD5054" w:rsidRDefault="00DD5054">
            <w:pPr>
              <w:spacing w:after="0"/>
              <w:jc w:val="center"/>
              <w:rPr>
                <w:lang w:val="en-GB"/>
              </w:rPr>
            </w:pPr>
          </w:p>
        </w:tc>
        <w:tc>
          <w:tcPr>
            <w:tcW w:w="2693" w:type="dxa"/>
            <w:shd w:val="clear" w:color="auto" w:fill="auto"/>
            <w:vAlign w:val="center"/>
          </w:tcPr>
          <w:p w14:paraId="424176D5" w14:textId="77777777" w:rsidR="00DD5054" w:rsidRDefault="00930BC0">
            <w:pPr>
              <w:spacing w:after="0" w:line="240" w:lineRule="auto"/>
              <w:jc w:val="center"/>
              <w:rPr>
                <w:lang w:val="en-GB"/>
              </w:rPr>
            </w:pPr>
            <w:r>
              <w:rPr>
                <w:lang w:val="en-GB"/>
              </w:rPr>
              <w:t>Didactic methods</w:t>
            </w:r>
          </w:p>
          <w:p w14:paraId="6478A324" w14:textId="77777777" w:rsidR="00DD5054" w:rsidRDefault="00930BC0">
            <w:pPr>
              <w:spacing w:after="0" w:line="240" w:lineRule="auto"/>
              <w:jc w:val="center"/>
              <w:rPr>
                <w:lang w:val="en-GB"/>
              </w:rPr>
            </w:pPr>
            <w:r>
              <w:rPr>
                <w:i/>
                <w:sz w:val="18"/>
                <w:szCs w:val="18"/>
                <w:lang w:val="en-GB"/>
              </w:rPr>
              <w:t>(choose from the list)</w:t>
            </w:r>
          </w:p>
        </w:tc>
        <w:tc>
          <w:tcPr>
            <w:tcW w:w="2835" w:type="dxa"/>
            <w:shd w:val="clear" w:color="auto" w:fill="auto"/>
            <w:vAlign w:val="center"/>
          </w:tcPr>
          <w:p w14:paraId="03178D26" w14:textId="77777777" w:rsidR="00DD5054" w:rsidRDefault="00930BC0">
            <w:pPr>
              <w:spacing w:after="0" w:line="240" w:lineRule="auto"/>
              <w:jc w:val="center"/>
              <w:rPr>
                <w:lang w:val="en-GB"/>
              </w:rPr>
            </w:pPr>
            <w:r>
              <w:rPr>
                <w:lang w:val="en-GB"/>
              </w:rPr>
              <w:t>Forms of assessment</w:t>
            </w:r>
          </w:p>
          <w:p w14:paraId="398EA1F4" w14:textId="77777777" w:rsidR="00DD5054" w:rsidRDefault="00930BC0">
            <w:pPr>
              <w:spacing w:after="0" w:line="240" w:lineRule="auto"/>
              <w:jc w:val="center"/>
              <w:rPr>
                <w:lang w:val="en-GB"/>
              </w:rPr>
            </w:pPr>
            <w:r>
              <w:rPr>
                <w:i/>
                <w:sz w:val="18"/>
                <w:szCs w:val="18"/>
                <w:lang w:val="en-GB"/>
              </w:rPr>
              <w:t>(choose from the list)</w:t>
            </w:r>
          </w:p>
        </w:tc>
        <w:tc>
          <w:tcPr>
            <w:tcW w:w="2583" w:type="dxa"/>
            <w:shd w:val="clear" w:color="auto" w:fill="auto"/>
            <w:vAlign w:val="center"/>
          </w:tcPr>
          <w:p w14:paraId="2FE7DB7F" w14:textId="77777777" w:rsidR="00DD5054" w:rsidRDefault="00930BC0">
            <w:pPr>
              <w:spacing w:after="0" w:line="240" w:lineRule="auto"/>
              <w:jc w:val="center"/>
              <w:rPr>
                <w:lang w:val="en-GB"/>
              </w:rPr>
            </w:pPr>
            <w:r>
              <w:rPr>
                <w:lang w:val="en-GB"/>
              </w:rPr>
              <w:t>Documentation type</w:t>
            </w:r>
          </w:p>
          <w:p w14:paraId="6CDC570C" w14:textId="77777777" w:rsidR="00DD5054" w:rsidRDefault="00930BC0">
            <w:pPr>
              <w:spacing w:after="0" w:line="240" w:lineRule="auto"/>
              <w:jc w:val="center"/>
              <w:rPr>
                <w:lang w:val="en-GB"/>
              </w:rPr>
            </w:pPr>
            <w:r>
              <w:rPr>
                <w:i/>
                <w:sz w:val="18"/>
                <w:szCs w:val="18"/>
                <w:lang w:val="en-GB"/>
              </w:rPr>
              <w:t>(choose from the list)</w:t>
            </w:r>
          </w:p>
        </w:tc>
      </w:tr>
      <w:tr w:rsidR="00DD5054" w14:paraId="0FA85A54" w14:textId="77777777" w:rsidTr="0068255F">
        <w:tc>
          <w:tcPr>
            <w:tcW w:w="9212" w:type="dxa"/>
            <w:gridSpan w:val="4"/>
            <w:shd w:val="clear" w:color="auto" w:fill="auto"/>
            <w:vAlign w:val="center"/>
          </w:tcPr>
          <w:p w14:paraId="2FACB4FF" w14:textId="77777777" w:rsidR="00DD5054" w:rsidRDefault="00930BC0">
            <w:pPr>
              <w:spacing w:after="0" w:line="240" w:lineRule="auto"/>
              <w:jc w:val="center"/>
              <w:rPr>
                <w:lang w:val="en-GB"/>
              </w:rPr>
            </w:pPr>
            <w:r>
              <w:rPr>
                <w:lang w:val="en-GB"/>
              </w:rPr>
              <w:t>KNOWLEDGE</w:t>
            </w:r>
          </w:p>
        </w:tc>
      </w:tr>
      <w:tr w:rsidR="00DD5054" w:rsidRPr="006A42E1" w14:paraId="035F0B8D" w14:textId="77777777" w:rsidTr="0068255F">
        <w:tc>
          <w:tcPr>
            <w:tcW w:w="1101" w:type="dxa"/>
            <w:shd w:val="clear" w:color="auto" w:fill="auto"/>
          </w:tcPr>
          <w:p w14:paraId="489E0B20" w14:textId="77777777" w:rsidR="00DD5054" w:rsidRDefault="00930BC0">
            <w:pPr>
              <w:spacing w:after="0" w:line="240" w:lineRule="auto"/>
              <w:rPr>
                <w:lang w:val="en-GB"/>
              </w:rPr>
            </w:pPr>
            <w:r>
              <w:rPr>
                <w:lang w:val="en-GB"/>
              </w:rPr>
              <w:t>W_01</w:t>
            </w:r>
          </w:p>
        </w:tc>
        <w:tc>
          <w:tcPr>
            <w:tcW w:w="2693" w:type="dxa"/>
            <w:shd w:val="clear" w:color="auto" w:fill="auto"/>
          </w:tcPr>
          <w:p w14:paraId="721DB6D2" w14:textId="44095ED5" w:rsidR="00DD5054" w:rsidRDefault="006A42E1">
            <w:pPr>
              <w:spacing w:after="0" w:line="240" w:lineRule="auto"/>
              <w:rPr>
                <w:lang w:val="en-GB"/>
              </w:rPr>
            </w:pPr>
            <w:r>
              <w:rPr>
                <w:lang w:val="en-GB"/>
              </w:rPr>
              <w:t>Conversation lecture, discussion, case study</w:t>
            </w:r>
          </w:p>
        </w:tc>
        <w:tc>
          <w:tcPr>
            <w:tcW w:w="2835" w:type="dxa"/>
            <w:shd w:val="clear" w:color="auto" w:fill="auto"/>
          </w:tcPr>
          <w:p w14:paraId="78FB7B37" w14:textId="25308E4E" w:rsidR="00DD5054" w:rsidRDefault="006A42E1">
            <w:pPr>
              <w:spacing w:after="0" w:line="240" w:lineRule="auto"/>
              <w:rPr>
                <w:lang w:val="en-GB"/>
              </w:rPr>
            </w:pPr>
            <w:r>
              <w:rPr>
                <w:lang w:val="en-GB"/>
              </w:rPr>
              <w:t>Test</w:t>
            </w:r>
          </w:p>
        </w:tc>
        <w:tc>
          <w:tcPr>
            <w:tcW w:w="2583" w:type="dxa"/>
            <w:shd w:val="clear" w:color="auto" w:fill="auto"/>
          </w:tcPr>
          <w:p w14:paraId="62B2E098" w14:textId="7DC5FD07" w:rsidR="00DD5054" w:rsidRDefault="006A42E1">
            <w:pPr>
              <w:spacing w:after="0" w:line="240" w:lineRule="auto"/>
              <w:rPr>
                <w:lang w:val="en-GB"/>
              </w:rPr>
            </w:pPr>
            <w:r>
              <w:rPr>
                <w:lang w:val="en-GB"/>
              </w:rPr>
              <w:t>Assessment sheet, Moodle</w:t>
            </w:r>
          </w:p>
        </w:tc>
      </w:tr>
      <w:tr w:rsidR="00DD5054" w14:paraId="47CAFCEA" w14:textId="77777777" w:rsidTr="0068255F">
        <w:tc>
          <w:tcPr>
            <w:tcW w:w="9212" w:type="dxa"/>
            <w:gridSpan w:val="4"/>
            <w:shd w:val="clear" w:color="auto" w:fill="auto"/>
            <w:vAlign w:val="center"/>
          </w:tcPr>
          <w:p w14:paraId="60AF7FE9" w14:textId="77777777" w:rsidR="00DD5054" w:rsidRDefault="00930BC0">
            <w:pPr>
              <w:spacing w:after="0" w:line="240" w:lineRule="auto"/>
              <w:jc w:val="center"/>
              <w:rPr>
                <w:lang w:val="en-GB"/>
              </w:rPr>
            </w:pPr>
            <w:r>
              <w:rPr>
                <w:lang w:val="en-GB"/>
              </w:rPr>
              <w:t xml:space="preserve">SKILLS </w:t>
            </w:r>
          </w:p>
        </w:tc>
      </w:tr>
      <w:tr w:rsidR="00DD5054" w14:paraId="0ABA120C" w14:textId="77777777" w:rsidTr="0068255F">
        <w:tc>
          <w:tcPr>
            <w:tcW w:w="1101" w:type="dxa"/>
            <w:shd w:val="clear" w:color="auto" w:fill="auto"/>
          </w:tcPr>
          <w:p w14:paraId="51556CBB" w14:textId="77777777" w:rsidR="00DD5054" w:rsidRDefault="00930BC0">
            <w:pPr>
              <w:spacing w:after="0" w:line="240" w:lineRule="auto"/>
              <w:rPr>
                <w:lang w:val="en-GB"/>
              </w:rPr>
            </w:pPr>
            <w:r>
              <w:rPr>
                <w:lang w:val="en-GB"/>
              </w:rPr>
              <w:t>U_01</w:t>
            </w:r>
          </w:p>
        </w:tc>
        <w:tc>
          <w:tcPr>
            <w:tcW w:w="2693" w:type="dxa"/>
            <w:shd w:val="clear" w:color="auto" w:fill="auto"/>
          </w:tcPr>
          <w:p w14:paraId="553925F6" w14:textId="11FE9AA4" w:rsidR="00DD5054" w:rsidRDefault="006A42E1">
            <w:pPr>
              <w:spacing w:after="0" w:line="240" w:lineRule="auto"/>
              <w:rPr>
                <w:lang w:val="en-GB"/>
              </w:rPr>
            </w:pPr>
            <w:r>
              <w:rPr>
                <w:lang w:val="en-GB"/>
              </w:rPr>
              <w:t>Discussion, case study</w:t>
            </w:r>
          </w:p>
        </w:tc>
        <w:tc>
          <w:tcPr>
            <w:tcW w:w="2835" w:type="dxa"/>
            <w:shd w:val="clear" w:color="auto" w:fill="auto"/>
          </w:tcPr>
          <w:p w14:paraId="0C723B04" w14:textId="5891571A" w:rsidR="00DD5054" w:rsidRDefault="006A42E1" w:rsidP="006A42E1">
            <w:pPr>
              <w:spacing w:after="0" w:line="240" w:lineRule="auto"/>
              <w:rPr>
                <w:lang w:val="en-GB"/>
              </w:rPr>
            </w:pPr>
            <w:r>
              <w:rPr>
                <w:lang w:val="en-GB"/>
              </w:rPr>
              <w:t>Writing  assignment</w:t>
            </w:r>
          </w:p>
        </w:tc>
        <w:tc>
          <w:tcPr>
            <w:tcW w:w="2583" w:type="dxa"/>
            <w:shd w:val="clear" w:color="auto" w:fill="auto"/>
          </w:tcPr>
          <w:p w14:paraId="154ECA78" w14:textId="359EDF1B" w:rsidR="00DD5054" w:rsidRDefault="006A42E1">
            <w:pPr>
              <w:spacing w:after="0" w:line="240" w:lineRule="auto"/>
              <w:rPr>
                <w:lang w:val="en-GB"/>
              </w:rPr>
            </w:pPr>
            <w:r>
              <w:rPr>
                <w:lang w:val="en-GB"/>
              </w:rPr>
              <w:t>Assessment sheet, Moodle</w:t>
            </w:r>
          </w:p>
        </w:tc>
      </w:tr>
      <w:tr w:rsidR="00DD5054" w14:paraId="49946074" w14:textId="77777777" w:rsidTr="0068255F">
        <w:tc>
          <w:tcPr>
            <w:tcW w:w="1101" w:type="dxa"/>
            <w:shd w:val="clear" w:color="auto" w:fill="auto"/>
          </w:tcPr>
          <w:p w14:paraId="1F530F88" w14:textId="77777777" w:rsidR="00DD5054" w:rsidRDefault="00930BC0">
            <w:pPr>
              <w:spacing w:after="0" w:line="240" w:lineRule="auto"/>
              <w:rPr>
                <w:lang w:val="en-GB"/>
              </w:rPr>
            </w:pPr>
            <w:r>
              <w:rPr>
                <w:lang w:val="en-GB"/>
              </w:rPr>
              <w:t>U_02</w:t>
            </w:r>
          </w:p>
        </w:tc>
        <w:tc>
          <w:tcPr>
            <w:tcW w:w="2693" w:type="dxa"/>
            <w:shd w:val="clear" w:color="auto" w:fill="auto"/>
          </w:tcPr>
          <w:p w14:paraId="50879E96" w14:textId="6C6E4184" w:rsidR="00DD5054" w:rsidRDefault="006A42E1">
            <w:pPr>
              <w:spacing w:after="0" w:line="240" w:lineRule="auto"/>
              <w:rPr>
                <w:lang w:val="en-GB"/>
              </w:rPr>
            </w:pPr>
            <w:r>
              <w:rPr>
                <w:lang w:val="en-GB"/>
              </w:rPr>
              <w:t>Discussion, case study</w:t>
            </w:r>
          </w:p>
        </w:tc>
        <w:tc>
          <w:tcPr>
            <w:tcW w:w="2835" w:type="dxa"/>
            <w:shd w:val="clear" w:color="auto" w:fill="auto"/>
          </w:tcPr>
          <w:p w14:paraId="7DDBB396" w14:textId="30BB60CA" w:rsidR="00DD5054" w:rsidRDefault="006A42E1">
            <w:pPr>
              <w:spacing w:after="0" w:line="240" w:lineRule="auto"/>
              <w:rPr>
                <w:lang w:val="en-GB"/>
              </w:rPr>
            </w:pPr>
            <w:r>
              <w:rPr>
                <w:lang w:val="en-GB"/>
              </w:rPr>
              <w:t>Writing assignment</w:t>
            </w:r>
          </w:p>
        </w:tc>
        <w:tc>
          <w:tcPr>
            <w:tcW w:w="2583" w:type="dxa"/>
            <w:shd w:val="clear" w:color="auto" w:fill="auto"/>
          </w:tcPr>
          <w:p w14:paraId="70856C30" w14:textId="2AE1D757" w:rsidR="00DD5054" w:rsidRDefault="006A42E1">
            <w:pPr>
              <w:spacing w:after="0" w:line="240" w:lineRule="auto"/>
              <w:rPr>
                <w:lang w:val="en-GB"/>
              </w:rPr>
            </w:pPr>
            <w:r>
              <w:rPr>
                <w:lang w:val="en-GB"/>
              </w:rPr>
              <w:t>Assessment sheet, Moodle</w:t>
            </w:r>
          </w:p>
        </w:tc>
      </w:tr>
      <w:tr w:rsidR="00DD5054" w14:paraId="2740A58D" w14:textId="77777777" w:rsidTr="0068255F">
        <w:tc>
          <w:tcPr>
            <w:tcW w:w="9212" w:type="dxa"/>
            <w:gridSpan w:val="4"/>
            <w:shd w:val="clear" w:color="auto" w:fill="auto"/>
            <w:vAlign w:val="center"/>
          </w:tcPr>
          <w:p w14:paraId="44BD24FC" w14:textId="77777777" w:rsidR="00DD5054" w:rsidRDefault="00930BC0">
            <w:pPr>
              <w:spacing w:after="0" w:line="240" w:lineRule="auto"/>
              <w:jc w:val="center"/>
              <w:rPr>
                <w:lang w:val="en-GB"/>
              </w:rPr>
            </w:pPr>
            <w:r>
              <w:rPr>
                <w:lang w:val="en-GB"/>
              </w:rPr>
              <w:lastRenderedPageBreak/>
              <w:t>SOCIAL COMPETENCIES</w:t>
            </w:r>
          </w:p>
        </w:tc>
      </w:tr>
      <w:tr w:rsidR="00DD5054" w14:paraId="29F8007B" w14:textId="77777777" w:rsidTr="0068255F">
        <w:tc>
          <w:tcPr>
            <w:tcW w:w="1101" w:type="dxa"/>
            <w:shd w:val="clear" w:color="auto" w:fill="auto"/>
          </w:tcPr>
          <w:p w14:paraId="761BC911" w14:textId="77777777" w:rsidR="00DD5054" w:rsidRDefault="00930BC0">
            <w:pPr>
              <w:spacing w:after="0" w:line="240" w:lineRule="auto"/>
              <w:rPr>
                <w:lang w:val="en-GB"/>
              </w:rPr>
            </w:pPr>
            <w:r>
              <w:rPr>
                <w:lang w:val="en-GB"/>
              </w:rPr>
              <w:t>K_01</w:t>
            </w:r>
          </w:p>
        </w:tc>
        <w:tc>
          <w:tcPr>
            <w:tcW w:w="2693" w:type="dxa"/>
            <w:shd w:val="clear" w:color="auto" w:fill="auto"/>
          </w:tcPr>
          <w:p w14:paraId="22FD8FE2" w14:textId="62505343" w:rsidR="00DD5054" w:rsidRDefault="006A42E1">
            <w:pPr>
              <w:spacing w:after="0" w:line="240" w:lineRule="auto"/>
              <w:rPr>
                <w:lang w:val="en-GB"/>
              </w:rPr>
            </w:pPr>
            <w:r>
              <w:rPr>
                <w:lang w:val="en-GB"/>
              </w:rPr>
              <w:t>Discussion, case study</w:t>
            </w:r>
          </w:p>
        </w:tc>
        <w:tc>
          <w:tcPr>
            <w:tcW w:w="2835" w:type="dxa"/>
            <w:shd w:val="clear" w:color="auto" w:fill="auto"/>
          </w:tcPr>
          <w:p w14:paraId="74858A92" w14:textId="20479BA5" w:rsidR="00DD5054" w:rsidRDefault="00DB5B7F">
            <w:pPr>
              <w:spacing w:after="0" w:line="240" w:lineRule="auto"/>
              <w:rPr>
                <w:lang w:val="en-GB"/>
              </w:rPr>
            </w:pPr>
            <w:r>
              <w:rPr>
                <w:lang w:val="en-GB"/>
              </w:rPr>
              <w:t xml:space="preserve">Writing assignment </w:t>
            </w:r>
          </w:p>
        </w:tc>
        <w:tc>
          <w:tcPr>
            <w:tcW w:w="2583" w:type="dxa"/>
            <w:shd w:val="clear" w:color="auto" w:fill="auto"/>
          </w:tcPr>
          <w:p w14:paraId="4221E917" w14:textId="7F6E3CC6" w:rsidR="00DD5054" w:rsidRDefault="006A42E1">
            <w:pPr>
              <w:spacing w:after="0" w:line="240" w:lineRule="auto"/>
              <w:rPr>
                <w:lang w:val="en-GB"/>
              </w:rPr>
            </w:pPr>
            <w:r>
              <w:rPr>
                <w:lang w:val="en-GB"/>
              </w:rPr>
              <w:t>Assessment sheet, Moodle</w:t>
            </w:r>
          </w:p>
        </w:tc>
      </w:tr>
    </w:tbl>
    <w:p w14:paraId="1978124D" w14:textId="77777777" w:rsidR="00DD5054" w:rsidRDefault="00DD5054">
      <w:pPr>
        <w:spacing w:after="0"/>
        <w:rPr>
          <w:lang w:val="en-GB"/>
        </w:rPr>
      </w:pPr>
    </w:p>
    <w:p w14:paraId="2E62E605" w14:textId="77777777" w:rsidR="00DD5054" w:rsidRDefault="00DD5054">
      <w:pPr>
        <w:pStyle w:val="Akapitzlist"/>
        <w:ind w:left="1080"/>
        <w:rPr>
          <w:b/>
          <w:lang w:val="en-GB"/>
        </w:rPr>
      </w:pPr>
    </w:p>
    <w:p w14:paraId="4E76E852" w14:textId="77777777" w:rsidR="006A42E1" w:rsidRDefault="00930BC0">
      <w:pPr>
        <w:pStyle w:val="Akapitzlist"/>
        <w:numPr>
          <w:ilvl w:val="0"/>
          <w:numId w:val="1"/>
        </w:numPr>
        <w:rPr>
          <w:b/>
          <w:lang w:val="en-GB"/>
        </w:rPr>
      </w:pPr>
      <w:r>
        <w:rPr>
          <w:b/>
          <w:lang w:val="en-GB"/>
        </w:rPr>
        <w:t>Grading criteria, weighting factors.</w:t>
      </w:r>
    </w:p>
    <w:p w14:paraId="76669B9C" w14:textId="77777777" w:rsidR="006A42E1" w:rsidRPr="006A42E1" w:rsidRDefault="006A42E1" w:rsidP="006A42E1">
      <w:pPr>
        <w:rPr>
          <w:lang w:val="en-US"/>
        </w:rPr>
      </w:pPr>
      <w:r w:rsidRPr="006A42E1">
        <w:rPr>
          <w:lang w:val="en-US"/>
        </w:rPr>
        <w:t>Active participation in classes (25%)</w:t>
      </w:r>
    </w:p>
    <w:p w14:paraId="382E46EF" w14:textId="7807534B" w:rsidR="006A42E1" w:rsidRPr="00DB5B7F" w:rsidRDefault="006A42E1" w:rsidP="006A42E1">
      <w:pPr>
        <w:rPr>
          <w:lang w:val="en-US"/>
        </w:rPr>
      </w:pPr>
      <w:r w:rsidRPr="006A42E1">
        <w:rPr>
          <w:lang w:val="en-US"/>
        </w:rPr>
        <w:t xml:space="preserve">Knowledge test (25%) </w:t>
      </w:r>
    </w:p>
    <w:p w14:paraId="729E791D" w14:textId="4F1F706B" w:rsidR="006A42E1" w:rsidRPr="00DB5B7F" w:rsidRDefault="006A42E1" w:rsidP="006A42E1">
      <w:pPr>
        <w:rPr>
          <w:lang w:val="en-US"/>
        </w:rPr>
      </w:pPr>
      <w:r w:rsidRPr="00DB5B7F">
        <w:rPr>
          <w:lang w:val="en-US"/>
        </w:rPr>
        <w:t>Writing assignments (</w:t>
      </w:r>
      <w:r w:rsidR="00DB5B7F" w:rsidRPr="00DB5B7F">
        <w:rPr>
          <w:lang w:val="en-US"/>
        </w:rPr>
        <w:t>50</w:t>
      </w:r>
      <w:r w:rsidRPr="00DB5B7F">
        <w:rPr>
          <w:lang w:val="en-US"/>
        </w:rPr>
        <w:t xml:space="preserve">%) </w:t>
      </w:r>
    </w:p>
    <w:p w14:paraId="42A73AA6" w14:textId="2481BA9D" w:rsidR="006A42E1" w:rsidRPr="00DB5B7F" w:rsidRDefault="006A42E1" w:rsidP="006A42E1">
      <w:pPr>
        <w:rPr>
          <w:lang w:val="en-US"/>
        </w:rPr>
      </w:pPr>
    </w:p>
    <w:p w14:paraId="0FB35C83" w14:textId="77777777" w:rsidR="006A42E1" w:rsidRPr="000D0225" w:rsidRDefault="006A42E1" w:rsidP="006A42E1">
      <w:pPr>
        <w:spacing w:after="0"/>
        <w:rPr>
          <w:lang w:val="en-US"/>
        </w:rPr>
      </w:pPr>
      <w:r w:rsidRPr="000D0225">
        <w:rPr>
          <w:lang w:val="en-US"/>
        </w:rPr>
        <w:t xml:space="preserve">Failing Grade </w:t>
      </w:r>
    </w:p>
    <w:p w14:paraId="6EF0D0DF" w14:textId="2F16F997" w:rsidR="006A42E1" w:rsidRPr="000D0225" w:rsidRDefault="006A42E1" w:rsidP="006A42E1">
      <w:pPr>
        <w:spacing w:after="0"/>
        <w:rPr>
          <w:lang w:val="en-US"/>
        </w:rPr>
      </w:pPr>
      <w:r w:rsidRPr="000D0225">
        <w:rPr>
          <w:lang w:val="en-US"/>
        </w:rPr>
        <w:t>(W) - The student does not know the basic</w:t>
      </w:r>
      <w:r w:rsidR="00DB5B7F">
        <w:rPr>
          <w:lang w:val="en-US"/>
        </w:rPr>
        <w:t xml:space="preserve"> concepts of </w:t>
      </w:r>
      <w:r w:rsidR="0019269E">
        <w:rPr>
          <w:lang w:val="en-US"/>
        </w:rPr>
        <w:t xml:space="preserve">proper </w:t>
      </w:r>
      <w:r w:rsidR="00DB5B7F">
        <w:rPr>
          <w:lang w:val="en-US"/>
        </w:rPr>
        <w:t xml:space="preserve">English in the </w:t>
      </w:r>
      <w:r w:rsidR="0019269E">
        <w:rPr>
          <w:lang w:val="en-US"/>
        </w:rPr>
        <w:t xml:space="preserve">context of journalistic writing </w:t>
      </w:r>
      <w:r w:rsidRPr="000D0225">
        <w:rPr>
          <w:lang w:val="en-US"/>
        </w:rPr>
        <w:t xml:space="preserve"> </w:t>
      </w:r>
    </w:p>
    <w:p w14:paraId="2789FF90" w14:textId="07F1E528" w:rsidR="006A42E1" w:rsidRPr="000D0225" w:rsidRDefault="006A42E1" w:rsidP="006A42E1">
      <w:pPr>
        <w:spacing w:after="0"/>
        <w:rPr>
          <w:lang w:val="en-US"/>
        </w:rPr>
      </w:pPr>
      <w:r w:rsidRPr="000D0225">
        <w:rPr>
          <w:lang w:val="en-US"/>
        </w:rPr>
        <w:t xml:space="preserve">(U) - The student cannot observe or analyze </w:t>
      </w:r>
      <w:r w:rsidR="0019269E">
        <w:rPr>
          <w:lang w:val="en-US"/>
        </w:rPr>
        <w:t>the cultural aspects of the English language</w:t>
      </w:r>
    </w:p>
    <w:p w14:paraId="741DF739" w14:textId="51364536" w:rsidR="006A42E1" w:rsidRPr="000D0225" w:rsidRDefault="006A42E1" w:rsidP="006A42E1">
      <w:pPr>
        <w:spacing w:after="0"/>
        <w:rPr>
          <w:lang w:val="en-US"/>
        </w:rPr>
      </w:pPr>
      <w:r w:rsidRPr="000D0225">
        <w:rPr>
          <w:lang w:val="en-US"/>
        </w:rPr>
        <w:t>(K) - The student does not cooperate in group work or take part in discussions</w:t>
      </w:r>
      <w:r>
        <w:rPr>
          <w:lang w:val="en-US"/>
        </w:rPr>
        <w:t>; did not submit the writing assignment</w:t>
      </w:r>
      <w:r w:rsidR="00DB5B7F">
        <w:rPr>
          <w:lang w:val="en-US"/>
        </w:rPr>
        <w:t>s</w:t>
      </w:r>
      <w:r>
        <w:rPr>
          <w:lang w:val="en-US"/>
        </w:rPr>
        <w:t xml:space="preserve">; </w:t>
      </w:r>
    </w:p>
    <w:p w14:paraId="3CA24396" w14:textId="77777777" w:rsidR="006A42E1" w:rsidRPr="000D0225" w:rsidRDefault="006A42E1" w:rsidP="006A42E1">
      <w:pPr>
        <w:spacing w:after="0"/>
        <w:rPr>
          <w:lang w:val="en-US"/>
        </w:rPr>
      </w:pPr>
    </w:p>
    <w:p w14:paraId="3807B154" w14:textId="77777777" w:rsidR="006A42E1" w:rsidRPr="000D0225" w:rsidRDefault="006A42E1" w:rsidP="006A42E1">
      <w:pPr>
        <w:spacing w:after="0"/>
        <w:rPr>
          <w:lang w:val="en-US"/>
        </w:rPr>
      </w:pPr>
      <w:r w:rsidRPr="000D0225">
        <w:rPr>
          <w:lang w:val="en-US"/>
        </w:rPr>
        <w:t xml:space="preserve">Satisfactory Grade </w:t>
      </w:r>
    </w:p>
    <w:p w14:paraId="1A2AA335" w14:textId="60D6149B" w:rsidR="006A42E1" w:rsidRPr="000D0225" w:rsidRDefault="006A42E1" w:rsidP="006A42E1">
      <w:pPr>
        <w:spacing w:after="0"/>
        <w:rPr>
          <w:lang w:val="en-US"/>
        </w:rPr>
      </w:pPr>
      <w:r w:rsidRPr="000D0225">
        <w:rPr>
          <w:lang w:val="en-US"/>
        </w:rPr>
        <w:t xml:space="preserve">(W) - The </w:t>
      </w:r>
      <w:r>
        <w:rPr>
          <w:lang w:val="en-US"/>
        </w:rPr>
        <w:t>S</w:t>
      </w:r>
      <w:r w:rsidRPr="000D0225">
        <w:rPr>
          <w:lang w:val="en-US"/>
        </w:rPr>
        <w:t>tudent knows s</w:t>
      </w:r>
      <w:r>
        <w:rPr>
          <w:lang w:val="en-US"/>
        </w:rPr>
        <w:t>ome</w:t>
      </w:r>
      <w:r w:rsidR="0019269E">
        <w:rPr>
          <w:lang w:val="en-US"/>
        </w:rPr>
        <w:t xml:space="preserve"> concepts of proper English in the context of journalistic writing </w:t>
      </w:r>
      <w:r w:rsidR="0019269E" w:rsidRPr="000D0225">
        <w:rPr>
          <w:lang w:val="en-US"/>
        </w:rPr>
        <w:t xml:space="preserve"> </w:t>
      </w:r>
    </w:p>
    <w:p w14:paraId="70C3EADD" w14:textId="301D16AF" w:rsidR="006A42E1" w:rsidRPr="000D0225" w:rsidRDefault="006A42E1" w:rsidP="006A42E1">
      <w:pPr>
        <w:spacing w:after="0"/>
        <w:rPr>
          <w:lang w:val="en-US"/>
        </w:rPr>
      </w:pPr>
      <w:r w:rsidRPr="000D0225">
        <w:rPr>
          <w:lang w:val="en-US"/>
        </w:rPr>
        <w:t xml:space="preserve">(U) - The </w:t>
      </w:r>
      <w:r>
        <w:rPr>
          <w:lang w:val="en-US"/>
        </w:rPr>
        <w:t>S</w:t>
      </w:r>
      <w:r w:rsidRPr="000D0225">
        <w:rPr>
          <w:lang w:val="en-US"/>
        </w:rPr>
        <w:t xml:space="preserve">tudent is able to observe and analyze </w:t>
      </w:r>
      <w:r>
        <w:rPr>
          <w:lang w:val="en-US"/>
        </w:rPr>
        <w:t xml:space="preserve">only the basic </w:t>
      </w:r>
      <w:r w:rsidR="0019269E">
        <w:rPr>
          <w:lang w:val="en-US"/>
        </w:rPr>
        <w:t>cultural aspects of the English language</w:t>
      </w:r>
    </w:p>
    <w:p w14:paraId="27160C7C" w14:textId="2A09FCEA" w:rsidR="006A42E1" w:rsidRPr="000D0225" w:rsidRDefault="006A42E1" w:rsidP="006A42E1">
      <w:pPr>
        <w:spacing w:after="0"/>
        <w:rPr>
          <w:lang w:val="en-US"/>
        </w:rPr>
      </w:pPr>
      <w:r w:rsidRPr="000D0225">
        <w:rPr>
          <w:lang w:val="en-US"/>
        </w:rPr>
        <w:t xml:space="preserve">(K) - The </w:t>
      </w:r>
      <w:r>
        <w:rPr>
          <w:lang w:val="en-US"/>
        </w:rPr>
        <w:t>S</w:t>
      </w:r>
      <w:r w:rsidRPr="000D0225">
        <w:rPr>
          <w:lang w:val="en-US"/>
        </w:rPr>
        <w:t>tudent understands the need to organize group work and take part in discussions, but cannot do it in a competent way</w:t>
      </w:r>
      <w:r>
        <w:rPr>
          <w:lang w:val="en-US"/>
        </w:rPr>
        <w:t xml:space="preserve">; writing assignment graded satisfactory </w:t>
      </w:r>
    </w:p>
    <w:p w14:paraId="13E9AF9D" w14:textId="77777777" w:rsidR="006A42E1" w:rsidRPr="000D0225" w:rsidRDefault="006A42E1" w:rsidP="006A42E1">
      <w:pPr>
        <w:spacing w:after="0"/>
        <w:rPr>
          <w:lang w:val="en-US"/>
        </w:rPr>
      </w:pPr>
    </w:p>
    <w:p w14:paraId="0702E737" w14:textId="77777777" w:rsidR="006A42E1" w:rsidRPr="000D0225" w:rsidRDefault="006A42E1" w:rsidP="006A42E1">
      <w:pPr>
        <w:spacing w:after="0"/>
        <w:rPr>
          <w:lang w:val="en-US"/>
        </w:rPr>
      </w:pPr>
      <w:r w:rsidRPr="000D0225">
        <w:rPr>
          <w:lang w:val="en-US"/>
        </w:rPr>
        <w:t xml:space="preserve">Good Grade </w:t>
      </w:r>
    </w:p>
    <w:p w14:paraId="156CDFE8" w14:textId="32E16D44" w:rsidR="006A42E1" w:rsidRPr="000D0225" w:rsidRDefault="006A42E1" w:rsidP="006A42E1">
      <w:pPr>
        <w:spacing w:after="0"/>
        <w:rPr>
          <w:lang w:val="en-US"/>
        </w:rPr>
      </w:pPr>
      <w:r w:rsidRPr="000D0225">
        <w:rPr>
          <w:lang w:val="en-US"/>
        </w:rPr>
        <w:t xml:space="preserve">(W) - The </w:t>
      </w:r>
      <w:r>
        <w:rPr>
          <w:lang w:val="en-US"/>
        </w:rPr>
        <w:t>S</w:t>
      </w:r>
      <w:r w:rsidRPr="000D0225">
        <w:rPr>
          <w:lang w:val="en-US"/>
        </w:rPr>
        <w:t xml:space="preserve">tudent knows most of </w:t>
      </w:r>
      <w:r>
        <w:rPr>
          <w:lang w:val="en-US"/>
        </w:rPr>
        <w:t xml:space="preserve">the </w:t>
      </w:r>
      <w:r w:rsidR="0019269E">
        <w:rPr>
          <w:lang w:val="en-US"/>
        </w:rPr>
        <w:t xml:space="preserve">concepts of proper English in the context of journalistic writing </w:t>
      </w:r>
      <w:r w:rsidR="0019269E" w:rsidRPr="000D0225">
        <w:rPr>
          <w:lang w:val="en-US"/>
        </w:rPr>
        <w:t xml:space="preserve"> </w:t>
      </w:r>
    </w:p>
    <w:p w14:paraId="0CD6803B" w14:textId="62DC0354" w:rsidR="006A42E1" w:rsidRPr="000D0225" w:rsidRDefault="006A42E1" w:rsidP="006A42E1">
      <w:pPr>
        <w:spacing w:after="0"/>
        <w:rPr>
          <w:lang w:val="en-US"/>
        </w:rPr>
      </w:pPr>
      <w:r w:rsidRPr="000D0225">
        <w:rPr>
          <w:lang w:val="en-US"/>
        </w:rPr>
        <w:t xml:space="preserve">(U) - The Student is able to observe and analyze most of </w:t>
      </w:r>
      <w:r w:rsidR="0019269E">
        <w:rPr>
          <w:lang w:val="en-US"/>
        </w:rPr>
        <w:t>the cultural aspects of the English language</w:t>
      </w:r>
    </w:p>
    <w:p w14:paraId="1C020CB6" w14:textId="3C8070B9" w:rsidR="006A42E1" w:rsidRPr="000D0225" w:rsidRDefault="006A42E1" w:rsidP="006A42E1">
      <w:pPr>
        <w:spacing w:after="0"/>
        <w:rPr>
          <w:lang w:val="en-US"/>
        </w:rPr>
      </w:pPr>
      <w:r w:rsidRPr="000D0225">
        <w:rPr>
          <w:lang w:val="en-US"/>
        </w:rPr>
        <w:t xml:space="preserve">(K) - The </w:t>
      </w:r>
      <w:r>
        <w:rPr>
          <w:lang w:val="en-US"/>
        </w:rPr>
        <w:t>S</w:t>
      </w:r>
      <w:r w:rsidRPr="000D0225">
        <w:rPr>
          <w:lang w:val="en-US"/>
        </w:rPr>
        <w:t xml:space="preserve">tudent knows how to work in a group when analyzing </w:t>
      </w:r>
      <w:r>
        <w:rPr>
          <w:lang w:val="en-US"/>
        </w:rPr>
        <w:t xml:space="preserve">the </w:t>
      </w:r>
      <w:r w:rsidR="0019269E">
        <w:rPr>
          <w:lang w:val="en-US"/>
        </w:rPr>
        <w:t>English language culture</w:t>
      </w:r>
      <w:r>
        <w:rPr>
          <w:lang w:val="en-US"/>
        </w:rPr>
        <w:t>; writing assignment graded good</w:t>
      </w:r>
      <w:r w:rsidRPr="000D0225">
        <w:rPr>
          <w:lang w:val="en-US"/>
        </w:rPr>
        <w:t xml:space="preserve"> </w:t>
      </w:r>
    </w:p>
    <w:p w14:paraId="15AE5B37" w14:textId="77777777" w:rsidR="006A42E1" w:rsidRPr="000D0225" w:rsidRDefault="006A42E1" w:rsidP="006A42E1">
      <w:pPr>
        <w:spacing w:after="0"/>
        <w:rPr>
          <w:lang w:val="en-US"/>
        </w:rPr>
      </w:pPr>
    </w:p>
    <w:p w14:paraId="5CEE1031" w14:textId="77777777" w:rsidR="006A42E1" w:rsidRPr="000D0225" w:rsidRDefault="006A42E1" w:rsidP="006A42E1">
      <w:pPr>
        <w:spacing w:after="0"/>
        <w:rPr>
          <w:lang w:val="en-US"/>
        </w:rPr>
      </w:pPr>
      <w:r w:rsidRPr="000D0225">
        <w:rPr>
          <w:lang w:val="en-US"/>
        </w:rPr>
        <w:t xml:space="preserve">Very good Grade </w:t>
      </w:r>
    </w:p>
    <w:p w14:paraId="33EFFF05" w14:textId="4151DB24" w:rsidR="006A42E1" w:rsidRPr="000D0225" w:rsidRDefault="006A42E1" w:rsidP="006A42E1">
      <w:pPr>
        <w:spacing w:after="0"/>
        <w:rPr>
          <w:lang w:val="en-US"/>
        </w:rPr>
      </w:pPr>
      <w:r w:rsidRPr="000D0225">
        <w:rPr>
          <w:lang w:val="en-US"/>
        </w:rPr>
        <w:t xml:space="preserve">(W) - The </w:t>
      </w:r>
      <w:r>
        <w:rPr>
          <w:lang w:val="en-US"/>
        </w:rPr>
        <w:t>S</w:t>
      </w:r>
      <w:r w:rsidRPr="000D0225">
        <w:rPr>
          <w:lang w:val="en-US"/>
        </w:rPr>
        <w:t xml:space="preserve">tudent knows all the </w:t>
      </w:r>
      <w:r w:rsidR="0019269E">
        <w:rPr>
          <w:lang w:val="en-US"/>
        </w:rPr>
        <w:t xml:space="preserve">concepts of proper English in the context of journalistic writing </w:t>
      </w:r>
      <w:r w:rsidR="0019269E" w:rsidRPr="000D0225">
        <w:rPr>
          <w:lang w:val="en-US"/>
        </w:rPr>
        <w:t xml:space="preserve"> </w:t>
      </w:r>
    </w:p>
    <w:p w14:paraId="191726C7" w14:textId="01C16F55" w:rsidR="006A42E1" w:rsidRPr="000D0225" w:rsidRDefault="006A42E1" w:rsidP="006A42E1">
      <w:pPr>
        <w:spacing w:after="0"/>
        <w:rPr>
          <w:lang w:val="en-US"/>
        </w:rPr>
      </w:pPr>
      <w:r w:rsidRPr="000D0225">
        <w:rPr>
          <w:lang w:val="en-US"/>
        </w:rPr>
        <w:t xml:space="preserve">(U) - The Student is able to observe and analyze </w:t>
      </w:r>
      <w:r>
        <w:rPr>
          <w:lang w:val="en-US"/>
        </w:rPr>
        <w:t xml:space="preserve">at an advanced level </w:t>
      </w:r>
      <w:r w:rsidR="0019269E">
        <w:rPr>
          <w:lang w:val="en-US"/>
        </w:rPr>
        <w:t>cultural aspects of the English language</w:t>
      </w:r>
    </w:p>
    <w:p w14:paraId="24AD04C9" w14:textId="77777777" w:rsidR="0084553A" w:rsidRDefault="006A42E1" w:rsidP="006A42E1">
      <w:pPr>
        <w:rPr>
          <w:lang w:val="en-US"/>
        </w:rPr>
      </w:pPr>
      <w:r w:rsidRPr="000D0225">
        <w:rPr>
          <w:lang w:val="en-US"/>
        </w:rPr>
        <w:t>(K) - The Student is able to organize his team’s work and actively take part in discussions</w:t>
      </w:r>
      <w:r>
        <w:rPr>
          <w:lang w:val="en-US"/>
        </w:rPr>
        <w:t xml:space="preserve">; writing assignment and presentation graded very good </w:t>
      </w:r>
    </w:p>
    <w:p w14:paraId="7CA8D08E" w14:textId="4E9CD9B4" w:rsidR="00DD5054" w:rsidRPr="0084553A" w:rsidRDefault="0084553A" w:rsidP="006A42E1">
      <w:pPr>
        <w:rPr>
          <w:lang w:val="en-US"/>
        </w:rPr>
      </w:pPr>
      <w:r>
        <w:rPr>
          <w:b/>
          <w:lang w:val="en-GB"/>
        </w:rPr>
        <w:t xml:space="preserve">VII. </w:t>
      </w:r>
      <w:r w:rsidR="00930BC0" w:rsidRPr="006A42E1">
        <w:rPr>
          <w:b/>
          <w:lang w:val="en-GB"/>
        </w:rPr>
        <w:t>Student workload</w:t>
      </w:r>
    </w:p>
    <w:tbl>
      <w:tblPr>
        <w:tblStyle w:val="Tabela-Siatka"/>
        <w:tblW w:w="9211" w:type="dxa"/>
        <w:tblLook w:val="04A0" w:firstRow="1" w:lastRow="0" w:firstColumn="1" w:lastColumn="0" w:noHBand="0" w:noVBand="1"/>
      </w:tblPr>
      <w:tblGrid>
        <w:gridCol w:w="4605"/>
        <w:gridCol w:w="4606"/>
      </w:tblGrid>
      <w:tr w:rsidR="00DD5054" w14:paraId="7F6BB05E" w14:textId="77777777">
        <w:tc>
          <w:tcPr>
            <w:tcW w:w="4605" w:type="dxa"/>
            <w:shd w:val="clear" w:color="auto" w:fill="auto"/>
          </w:tcPr>
          <w:p w14:paraId="7355CB92" w14:textId="77777777" w:rsidR="00DD5054" w:rsidRDefault="00930BC0">
            <w:pPr>
              <w:spacing w:after="0" w:line="240" w:lineRule="auto"/>
              <w:rPr>
                <w:lang w:val="en-GB"/>
              </w:rPr>
            </w:pPr>
            <w:r>
              <w:rPr>
                <w:lang w:val="en-GB"/>
              </w:rPr>
              <w:t>Form of activity</w:t>
            </w:r>
          </w:p>
        </w:tc>
        <w:tc>
          <w:tcPr>
            <w:tcW w:w="4605" w:type="dxa"/>
            <w:shd w:val="clear" w:color="auto" w:fill="auto"/>
          </w:tcPr>
          <w:p w14:paraId="3D6FA723" w14:textId="77777777" w:rsidR="00DD5054" w:rsidRDefault="00930BC0">
            <w:pPr>
              <w:spacing w:after="0" w:line="240" w:lineRule="auto"/>
              <w:rPr>
                <w:lang w:val="en-GB"/>
              </w:rPr>
            </w:pPr>
            <w:r>
              <w:rPr>
                <w:lang w:val="en-GB"/>
              </w:rPr>
              <w:t>Number of hours</w:t>
            </w:r>
          </w:p>
        </w:tc>
      </w:tr>
      <w:tr w:rsidR="00DD5054" w:rsidRPr="00D63C44" w14:paraId="47728CF2" w14:textId="77777777">
        <w:tc>
          <w:tcPr>
            <w:tcW w:w="4605" w:type="dxa"/>
            <w:shd w:val="clear" w:color="auto" w:fill="auto"/>
          </w:tcPr>
          <w:p w14:paraId="615A115D" w14:textId="77777777" w:rsidR="00DD5054" w:rsidRDefault="00930BC0">
            <w:pPr>
              <w:spacing w:after="0" w:line="240" w:lineRule="auto"/>
              <w:rPr>
                <w:lang w:val="en-GB"/>
              </w:rPr>
            </w:pPr>
            <w:r>
              <w:rPr>
                <w:lang w:val="en-GB"/>
              </w:rPr>
              <w:t>Number of contact hours (with the teacher)</w:t>
            </w:r>
          </w:p>
          <w:p w14:paraId="57590981" w14:textId="77777777" w:rsidR="00DD5054" w:rsidRDefault="00DD5054">
            <w:pPr>
              <w:spacing w:after="0" w:line="240" w:lineRule="auto"/>
              <w:rPr>
                <w:i/>
                <w:sz w:val="18"/>
                <w:szCs w:val="18"/>
                <w:lang w:val="en-GB"/>
              </w:rPr>
            </w:pPr>
          </w:p>
        </w:tc>
        <w:tc>
          <w:tcPr>
            <w:tcW w:w="4605" w:type="dxa"/>
            <w:shd w:val="clear" w:color="auto" w:fill="auto"/>
          </w:tcPr>
          <w:p w14:paraId="0DCE8936" w14:textId="0036A520" w:rsidR="00DD5054" w:rsidRDefault="0019269E">
            <w:pPr>
              <w:spacing w:after="0" w:line="240" w:lineRule="auto"/>
              <w:rPr>
                <w:b/>
                <w:lang w:val="en-GB"/>
              </w:rPr>
            </w:pPr>
            <w:r>
              <w:rPr>
                <w:b/>
                <w:lang w:val="en-GB"/>
              </w:rPr>
              <w:t>30</w:t>
            </w:r>
          </w:p>
        </w:tc>
      </w:tr>
      <w:tr w:rsidR="00DD5054" w:rsidRPr="00D63C44" w14:paraId="457244CB" w14:textId="77777777">
        <w:tc>
          <w:tcPr>
            <w:tcW w:w="4605" w:type="dxa"/>
            <w:shd w:val="clear" w:color="auto" w:fill="auto"/>
          </w:tcPr>
          <w:p w14:paraId="1095FFD3" w14:textId="77777777" w:rsidR="00DD5054" w:rsidRDefault="00930BC0">
            <w:pPr>
              <w:spacing w:after="0" w:line="240" w:lineRule="auto"/>
              <w:rPr>
                <w:lang w:val="en-GB"/>
              </w:rPr>
            </w:pPr>
            <w:r>
              <w:rPr>
                <w:lang w:val="en-GB"/>
              </w:rPr>
              <w:t>Number of hours of individual student work</w:t>
            </w:r>
          </w:p>
          <w:p w14:paraId="6584084F" w14:textId="77777777" w:rsidR="00DD5054" w:rsidRDefault="00DD5054">
            <w:pPr>
              <w:spacing w:after="0" w:line="240" w:lineRule="auto"/>
              <w:rPr>
                <w:i/>
                <w:sz w:val="18"/>
                <w:szCs w:val="18"/>
                <w:lang w:val="en-GB"/>
              </w:rPr>
            </w:pPr>
          </w:p>
        </w:tc>
        <w:tc>
          <w:tcPr>
            <w:tcW w:w="4605" w:type="dxa"/>
            <w:shd w:val="clear" w:color="auto" w:fill="auto"/>
          </w:tcPr>
          <w:p w14:paraId="153FA38E" w14:textId="0374DA51" w:rsidR="00DD5054" w:rsidRDefault="006A42E1">
            <w:pPr>
              <w:spacing w:after="0" w:line="240" w:lineRule="auto"/>
              <w:rPr>
                <w:b/>
                <w:lang w:val="en-GB"/>
              </w:rPr>
            </w:pPr>
            <w:r>
              <w:rPr>
                <w:b/>
                <w:lang w:val="en-GB"/>
              </w:rPr>
              <w:lastRenderedPageBreak/>
              <w:t>30</w:t>
            </w:r>
          </w:p>
        </w:tc>
      </w:tr>
    </w:tbl>
    <w:p w14:paraId="4BC60127" w14:textId="77777777" w:rsidR="00DD5054" w:rsidRDefault="00DD5054">
      <w:pPr>
        <w:spacing w:after="0"/>
        <w:rPr>
          <w:b/>
          <w:lang w:val="en-GB"/>
        </w:rPr>
      </w:pPr>
    </w:p>
    <w:p w14:paraId="0627141B" w14:textId="77777777" w:rsidR="00DD5054" w:rsidRDefault="00930BC0">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12"/>
      </w:tblGrid>
      <w:tr w:rsidR="00DD5054" w14:paraId="07C5F003" w14:textId="77777777">
        <w:tc>
          <w:tcPr>
            <w:tcW w:w="9212" w:type="dxa"/>
            <w:shd w:val="clear" w:color="auto" w:fill="auto"/>
          </w:tcPr>
          <w:p w14:paraId="243B089B" w14:textId="77777777" w:rsidR="00DD5054" w:rsidRDefault="00930BC0">
            <w:pPr>
              <w:spacing w:after="0" w:line="240" w:lineRule="auto"/>
              <w:rPr>
                <w:lang w:val="en-GB"/>
              </w:rPr>
            </w:pPr>
            <w:r>
              <w:rPr>
                <w:lang w:val="en-GB"/>
              </w:rPr>
              <w:t>Basic literature</w:t>
            </w:r>
          </w:p>
        </w:tc>
      </w:tr>
      <w:tr w:rsidR="00DD5054" w:rsidRPr="000F5B0E" w14:paraId="313A926C" w14:textId="77777777">
        <w:tc>
          <w:tcPr>
            <w:tcW w:w="9212" w:type="dxa"/>
            <w:shd w:val="clear" w:color="auto" w:fill="auto"/>
          </w:tcPr>
          <w:p w14:paraId="1DF9B0B9" w14:textId="7EA00D17" w:rsidR="005A7ADA" w:rsidRDefault="005A7ADA">
            <w:pPr>
              <w:spacing w:after="0" w:line="240" w:lineRule="auto"/>
              <w:rPr>
                <w:lang w:val="en-US"/>
              </w:rPr>
            </w:pPr>
            <w:r w:rsidRPr="005A7ADA">
              <w:rPr>
                <w:lang w:val="en-US"/>
              </w:rPr>
              <w:t>Harold Evans</w:t>
            </w:r>
            <w:r w:rsidRPr="005A7ADA">
              <w:rPr>
                <w:i/>
                <w:iCs/>
                <w:lang w:val="en-US"/>
              </w:rPr>
              <w:t>, Essential English for Journalists, Editors and Writers</w:t>
            </w:r>
            <w:r>
              <w:rPr>
                <w:i/>
                <w:iCs/>
                <w:lang w:val="en-US"/>
              </w:rPr>
              <w:t xml:space="preserve"> </w:t>
            </w:r>
            <w:r>
              <w:rPr>
                <w:lang w:val="en-US"/>
              </w:rPr>
              <w:t>(</w:t>
            </w:r>
            <w:r w:rsidRPr="005A7ADA">
              <w:rPr>
                <w:lang w:val="en-US"/>
              </w:rPr>
              <w:t>Random House</w:t>
            </w:r>
            <w:r>
              <w:rPr>
                <w:lang w:val="en-US"/>
              </w:rPr>
              <w:t xml:space="preserve">, </w:t>
            </w:r>
            <w:r w:rsidRPr="005A7ADA">
              <w:rPr>
                <w:lang w:val="en-US"/>
              </w:rPr>
              <w:t>2000)</w:t>
            </w:r>
          </w:p>
          <w:p w14:paraId="5D2315FA" w14:textId="3DDCB000" w:rsidR="005A7ADA" w:rsidRDefault="005A7ADA">
            <w:pPr>
              <w:spacing w:after="0" w:line="240" w:lineRule="auto"/>
              <w:rPr>
                <w:lang w:val="en-US"/>
              </w:rPr>
            </w:pPr>
            <w:r w:rsidRPr="005A7ADA">
              <w:rPr>
                <w:lang w:val="en-US"/>
              </w:rPr>
              <w:t>Harold Evans</w:t>
            </w:r>
            <w:r>
              <w:rPr>
                <w:lang w:val="en-US"/>
              </w:rPr>
              <w:t>,</w:t>
            </w:r>
            <w:r w:rsidRPr="005A7ADA">
              <w:rPr>
                <w:lang w:val="en-US"/>
              </w:rPr>
              <w:t xml:space="preserve"> </w:t>
            </w:r>
            <w:r w:rsidRPr="005A7ADA">
              <w:rPr>
                <w:i/>
                <w:iCs/>
                <w:lang w:val="en-US"/>
              </w:rPr>
              <w:t>Do I Make Myself Clear</w:t>
            </w:r>
            <w:r>
              <w:rPr>
                <w:i/>
                <w:iCs/>
                <w:lang w:val="en-US"/>
              </w:rPr>
              <w:t xml:space="preserve"> - </w:t>
            </w:r>
            <w:r w:rsidRPr="005A7ADA">
              <w:rPr>
                <w:i/>
                <w:iCs/>
                <w:lang w:val="en-US"/>
              </w:rPr>
              <w:t>Why Writing Well Matters</w:t>
            </w:r>
            <w:r>
              <w:rPr>
                <w:i/>
                <w:iCs/>
                <w:lang w:val="en-US"/>
              </w:rPr>
              <w:t xml:space="preserve"> </w:t>
            </w:r>
            <w:r>
              <w:rPr>
                <w:lang w:val="en-US"/>
              </w:rPr>
              <w:t>(</w:t>
            </w:r>
            <w:r w:rsidRPr="005A7ADA">
              <w:rPr>
                <w:lang w:val="en-US"/>
              </w:rPr>
              <w:t>Little, Brown and Company</w:t>
            </w:r>
            <w:r>
              <w:rPr>
                <w:lang w:val="en-US"/>
              </w:rPr>
              <w:t xml:space="preserve">, </w:t>
            </w:r>
            <w:r w:rsidRPr="005A7ADA">
              <w:rPr>
                <w:lang w:val="en-US"/>
              </w:rPr>
              <w:t>2017)</w:t>
            </w:r>
          </w:p>
          <w:p w14:paraId="2ECF74CA" w14:textId="1A50848C" w:rsidR="00DD5054" w:rsidRDefault="0019269E">
            <w:pPr>
              <w:spacing w:after="0" w:line="240" w:lineRule="auto"/>
              <w:rPr>
                <w:lang w:val="en-US"/>
              </w:rPr>
            </w:pPr>
            <w:r>
              <w:rPr>
                <w:lang w:val="en-US"/>
              </w:rPr>
              <w:t xml:space="preserve">Wynford Hicks, </w:t>
            </w:r>
            <w:r>
              <w:rPr>
                <w:i/>
                <w:iCs/>
                <w:lang w:val="en-US"/>
              </w:rPr>
              <w:t xml:space="preserve">English for Journalists </w:t>
            </w:r>
            <w:r>
              <w:rPr>
                <w:lang w:val="en-US"/>
              </w:rPr>
              <w:t>(Routledge, 2013)</w:t>
            </w:r>
          </w:p>
          <w:p w14:paraId="67B7C6F5" w14:textId="77777777" w:rsidR="0019269E" w:rsidRDefault="0019269E">
            <w:pPr>
              <w:spacing w:after="0" w:line="240" w:lineRule="auto"/>
              <w:rPr>
                <w:lang w:val="en-US"/>
              </w:rPr>
            </w:pPr>
            <w:r>
              <w:rPr>
                <w:lang w:val="en-US"/>
              </w:rPr>
              <w:t xml:space="preserve">Wynford Hicks, </w:t>
            </w:r>
            <w:r>
              <w:rPr>
                <w:i/>
                <w:iCs/>
                <w:lang w:val="en-US"/>
              </w:rPr>
              <w:t xml:space="preserve">The Basics of English Usage </w:t>
            </w:r>
            <w:r>
              <w:rPr>
                <w:lang w:val="en-US"/>
              </w:rPr>
              <w:t>(Routledge, 20</w:t>
            </w:r>
            <w:r w:rsidR="005A7ADA">
              <w:rPr>
                <w:lang w:val="en-US"/>
              </w:rPr>
              <w:t>09</w:t>
            </w:r>
            <w:r>
              <w:rPr>
                <w:lang w:val="en-US"/>
              </w:rPr>
              <w:t>)</w:t>
            </w:r>
          </w:p>
          <w:p w14:paraId="72A40B40" w14:textId="77777777" w:rsidR="005A7ADA" w:rsidRDefault="005A7ADA">
            <w:pPr>
              <w:spacing w:after="0" w:line="240" w:lineRule="auto"/>
              <w:rPr>
                <w:lang w:val="en-US"/>
              </w:rPr>
            </w:pPr>
            <w:r w:rsidRPr="005A7ADA">
              <w:rPr>
                <w:lang w:val="en-US"/>
              </w:rPr>
              <w:t>Wynford Hicks, Sally Adams, Harriett Gilbert, Tim Holmes</w:t>
            </w:r>
            <w:r>
              <w:rPr>
                <w:lang w:val="en-US"/>
              </w:rPr>
              <w:t xml:space="preserve">, </w:t>
            </w:r>
            <w:r w:rsidRPr="005A7ADA">
              <w:rPr>
                <w:i/>
                <w:iCs/>
                <w:lang w:val="en-US"/>
              </w:rPr>
              <w:t>Writing for Journalists</w:t>
            </w:r>
            <w:r>
              <w:rPr>
                <w:i/>
                <w:iCs/>
                <w:lang w:val="en-US"/>
              </w:rPr>
              <w:t xml:space="preserve"> </w:t>
            </w:r>
            <w:r>
              <w:rPr>
                <w:lang w:val="en-US"/>
              </w:rPr>
              <w:t>(</w:t>
            </w:r>
            <w:r w:rsidRPr="005A7ADA">
              <w:rPr>
                <w:lang w:val="en-US"/>
              </w:rPr>
              <w:t>Routledge</w:t>
            </w:r>
            <w:r>
              <w:rPr>
                <w:lang w:val="en-US"/>
              </w:rPr>
              <w:t xml:space="preserve">, </w:t>
            </w:r>
            <w:r w:rsidRPr="005A7ADA">
              <w:rPr>
                <w:lang w:val="en-US"/>
              </w:rPr>
              <w:t>2008</w:t>
            </w:r>
            <w:r>
              <w:rPr>
                <w:lang w:val="en-US"/>
              </w:rPr>
              <w:t>)</w:t>
            </w:r>
          </w:p>
          <w:p w14:paraId="4F95646D" w14:textId="4A387317" w:rsidR="005A7ADA" w:rsidRPr="0019269E" w:rsidRDefault="005A7ADA">
            <w:pPr>
              <w:spacing w:after="0" w:line="240" w:lineRule="auto"/>
              <w:rPr>
                <w:lang w:val="en-US"/>
              </w:rPr>
            </w:pPr>
          </w:p>
        </w:tc>
      </w:tr>
      <w:tr w:rsidR="00DD5054" w14:paraId="176229F2" w14:textId="77777777">
        <w:tc>
          <w:tcPr>
            <w:tcW w:w="9212" w:type="dxa"/>
            <w:shd w:val="clear" w:color="auto" w:fill="auto"/>
          </w:tcPr>
          <w:p w14:paraId="2F10177F" w14:textId="77777777" w:rsidR="00DD5054" w:rsidRDefault="00930BC0">
            <w:pPr>
              <w:spacing w:after="0" w:line="240" w:lineRule="auto"/>
              <w:rPr>
                <w:lang w:val="en-GB"/>
              </w:rPr>
            </w:pPr>
            <w:r>
              <w:rPr>
                <w:lang w:val="en-GB"/>
              </w:rPr>
              <w:t>Additional literature</w:t>
            </w:r>
          </w:p>
        </w:tc>
      </w:tr>
      <w:tr w:rsidR="00DD5054" w:rsidRPr="000F5B0E" w14:paraId="2FA3EEF0" w14:textId="77777777">
        <w:tc>
          <w:tcPr>
            <w:tcW w:w="9212" w:type="dxa"/>
            <w:shd w:val="clear" w:color="auto" w:fill="auto"/>
          </w:tcPr>
          <w:p w14:paraId="20EE932C" w14:textId="786E9FA4" w:rsidR="005A7ADA" w:rsidRDefault="005A7ADA">
            <w:pPr>
              <w:spacing w:after="0" w:line="240" w:lineRule="auto"/>
              <w:rPr>
                <w:lang w:val="en-US"/>
              </w:rPr>
            </w:pPr>
            <w:r w:rsidRPr="005A7ADA">
              <w:rPr>
                <w:lang w:val="en-US"/>
              </w:rPr>
              <w:t>Sally Adams, Wynford Hicks</w:t>
            </w:r>
            <w:r>
              <w:rPr>
                <w:lang w:val="en-US"/>
              </w:rPr>
              <w:t xml:space="preserve">, </w:t>
            </w:r>
            <w:r w:rsidRPr="005A7ADA">
              <w:rPr>
                <w:i/>
                <w:iCs/>
                <w:lang w:val="en-US"/>
              </w:rPr>
              <w:t>Interviewing for Journalists</w:t>
            </w:r>
            <w:r w:rsidRPr="005A7ADA">
              <w:rPr>
                <w:lang w:val="en-US"/>
              </w:rPr>
              <w:t xml:space="preserve"> </w:t>
            </w:r>
            <w:r>
              <w:rPr>
                <w:lang w:val="en-US"/>
              </w:rPr>
              <w:t>(</w:t>
            </w:r>
            <w:r w:rsidRPr="005A7ADA">
              <w:rPr>
                <w:lang w:val="en-US"/>
              </w:rPr>
              <w:t>Routledge</w:t>
            </w:r>
            <w:r>
              <w:rPr>
                <w:lang w:val="en-US"/>
              </w:rPr>
              <w:t xml:space="preserve">, </w:t>
            </w:r>
            <w:r w:rsidRPr="005A7ADA">
              <w:rPr>
                <w:lang w:val="en-US"/>
              </w:rPr>
              <w:t>2009)</w:t>
            </w:r>
          </w:p>
          <w:p w14:paraId="267AD7D5" w14:textId="72898635" w:rsidR="00DD5054" w:rsidRDefault="0019269E">
            <w:pPr>
              <w:spacing w:after="0" w:line="240" w:lineRule="auto"/>
              <w:rPr>
                <w:lang w:val="en-US"/>
              </w:rPr>
            </w:pPr>
            <w:r w:rsidRPr="006A42E1">
              <w:rPr>
                <w:lang w:val="en-US"/>
              </w:rPr>
              <w:t xml:space="preserve">Stuart Allan, </w:t>
            </w:r>
            <w:r w:rsidRPr="006A42E1">
              <w:rPr>
                <w:i/>
                <w:iCs/>
                <w:lang w:val="en-US"/>
              </w:rPr>
              <w:t xml:space="preserve">News Culture </w:t>
            </w:r>
            <w:r w:rsidRPr="006A42E1">
              <w:rPr>
                <w:lang w:val="en-US"/>
              </w:rPr>
              <w:t>(Open University Press, 2010)</w:t>
            </w:r>
          </w:p>
          <w:p w14:paraId="2BEFF558" w14:textId="7D13AA18" w:rsidR="005A7ADA" w:rsidRDefault="005A7ADA">
            <w:pPr>
              <w:spacing w:after="0" w:line="240" w:lineRule="auto"/>
              <w:rPr>
                <w:b/>
                <w:lang w:val="en-GB"/>
              </w:rPr>
            </w:pPr>
          </w:p>
        </w:tc>
      </w:tr>
    </w:tbl>
    <w:p w14:paraId="3F1228FB" w14:textId="77777777" w:rsidR="00DD5054" w:rsidRDefault="00DD5054">
      <w:pPr>
        <w:spacing w:after="0"/>
        <w:rPr>
          <w:b/>
          <w:lang w:val="en-GB"/>
        </w:rPr>
      </w:pPr>
    </w:p>
    <w:p w14:paraId="36BAFD13" w14:textId="77777777" w:rsidR="00DD5054" w:rsidRPr="0019269E" w:rsidRDefault="00DD5054">
      <w:pPr>
        <w:rPr>
          <w:lang w:val="en-US"/>
        </w:rPr>
      </w:pPr>
    </w:p>
    <w:sectPr w:rsidR="00DD5054" w:rsidRPr="0019269E">
      <w:headerReference w:type="default" r:id="rId8"/>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EA1C" w14:textId="77777777" w:rsidR="007A3DC9" w:rsidRDefault="007A3DC9">
      <w:pPr>
        <w:spacing w:after="0" w:line="240" w:lineRule="auto"/>
      </w:pPr>
      <w:r>
        <w:separator/>
      </w:r>
    </w:p>
  </w:endnote>
  <w:endnote w:type="continuationSeparator" w:id="0">
    <w:p w14:paraId="2D413576" w14:textId="77777777" w:rsidR="007A3DC9" w:rsidRDefault="007A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6EF0" w14:textId="77777777" w:rsidR="007A3DC9" w:rsidRDefault="007A3DC9">
      <w:pPr>
        <w:spacing w:after="0" w:line="240" w:lineRule="auto"/>
      </w:pPr>
      <w:r>
        <w:separator/>
      </w:r>
    </w:p>
  </w:footnote>
  <w:footnote w:type="continuationSeparator" w:id="0">
    <w:p w14:paraId="0796AFE3" w14:textId="77777777" w:rsidR="007A3DC9" w:rsidRDefault="007A3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A63E" w14:textId="77777777" w:rsidR="00DD5054" w:rsidRDefault="00930BC0">
    <w:pPr>
      <w:spacing w:after="0" w:line="240" w:lineRule="auto"/>
      <w:jc w:val="right"/>
      <w:rPr>
        <w:i/>
        <w:lang w:val="en-GB"/>
      </w:rPr>
    </w:pPr>
    <w:r>
      <w:rPr>
        <w:rFonts w:eastAsia="Times New Roman" w:cs="Calibri"/>
        <w:i/>
        <w:iCs/>
        <w:color w:val="000000"/>
        <w:lang w:val="en-GB" w:eastAsia="en-GB"/>
      </w:rPr>
      <w:t>annex 5 to programme documentation</w:t>
    </w:r>
  </w:p>
  <w:p w14:paraId="09C18C24" w14:textId="77777777" w:rsidR="00DD5054" w:rsidRDefault="00DD5054">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AF8"/>
    <w:multiLevelType w:val="hybridMultilevel"/>
    <w:tmpl w:val="A67E9CF2"/>
    <w:lvl w:ilvl="0" w:tplc="8C7A9540">
      <w:start w:val="1"/>
      <w:numFmt w:val="decimal"/>
      <w:lvlText w:val="%1."/>
      <w:lvlJc w:val="left"/>
      <w:pPr>
        <w:tabs>
          <w:tab w:val="num" w:pos="720"/>
        </w:tabs>
        <w:ind w:left="720" w:hanging="360"/>
      </w:pPr>
    </w:lvl>
    <w:lvl w:ilvl="1" w:tplc="60564A32" w:tentative="1">
      <w:start w:val="1"/>
      <w:numFmt w:val="decimal"/>
      <w:lvlText w:val="%2."/>
      <w:lvlJc w:val="left"/>
      <w:pPr>
        <w:tabs>
          <w:tab w:val="num" w:pos="1440"/>
        </w:tabs>
        <w:ind w:left="1440" w:hanging="360"/>
      </w:pPr>
    </w:lvl>
    <w:lvl w:ilvl="2" w:tplc="DB1A0994" w:tentative="1">
      <w:start w:val="1"/>
      <w:numFmt w:val="decimal"/>
      <w:lvlText w:val="%3."/>
      <w:lvlJc w:val="left"/>
      <w:pPr>
        <w:tabs>
          <w:tab w:val="num" w:pos="2160"/>
        </w:tabs>
        <w:ind w:left="2160" w:hanging="360"/>
      </w:pPr>
    </w:lvl>
    <w:lvl w:ilvl="3" w:tplc="EA7AEA4C" w:tentative="1">
      <w:start w:val="1"/>
      <w:numFmt w:val="decimal"/>
      <w:lvlText w:val="%4."/>
      <w:lvlJc w:val="left"/>
      <w:pPr>
        <w:tabs>
          <w:tab w:val="num" w:pos="2880"/>
        </w:tabs>
        <w:ind w:left="2880" w:hanging="360"/>
      </w:pPr>
    </w:lvl>
    <w:lvl w:ilvl="4" w:tplc="EDFA350E" w:tentative="1">
      <w:start w:val="1"/>
      <w:numFmt w:val="decimal"/>
      <w:lvlText w:val="%5."/>
      <w:lvlJc w:val="left"/>
      <w:pPr>
        <w:tabs>
          <w:tab w:val="num" w:pos="3600"/>
        </w:tabs>
        <w:ind w:left="3600" w:hanging="360"/>
      </w:pPr>
    </w:lvl>
    <w:lvl w:ilvl="5" w:tplc="D3E0F918" w:tentative="1">
      <w:start w:val="1"/>
      <w:numFmt w:val="decimal"/>
      <w:lvlText w:val="%6."/>
      <w:lvlJc w:val="left"/>
      <w:pPr>
        <w:tabs>
          <w:tab w:val="num" w:pos="4320"/>
        </w:tabs>
        <w:ind w:left="4320" w:hanging="360"/>
      </w:pPr>
    </w:lvl>
    <w:lvl w:ilvl="6" w:tplc="DB0844D4" w:tentative="1">
      <w:start w:val="1"/>
      <w:numFmt w:val="decimal"/>
      <w:lvlText w:val="%7."/>
      <w:lvlJc w:val="left"/>
      <w:pPr>
        <w:tabs>
          <w:tab w:val="num" w:pos="5040"/>
        </w:tabs>
        <w:ind w:left="5040" w:hanging="360"/>
      </w:pPr>
    </w:lvl>
    <w:lvl w:ilvl="7" w:tplc="D522393A" w:tentative="1">
      <w:start w:val="1"/>
      <w:numFmt w:val="decimal"/>
      <w:lvlText w:val="%8."/>
      <w:lvlJc w:val="left"/>
      <w:pPr>
        <w:tabs>
          <w:tab w:val="num" w:pos="5760"/>
        </w:tabs>
        <w:ind w:left="5760" w:hanging="360"/>
      </w:pPr>
    </w:lvl>
    <w:lvl w:ilvl="8" w:tplc="EE46ACFA" w:tentative="1">
      <w:start w:val="1"/>
      <w:numFmt w:val="decimal"/>
      <w:lvlText w:val="%9."/>
      <w:lvlJc w:val="left"/>
      <w:pPr>
        <w:tabs>
          <w:tab w:val="num" w:pos="6480"/>
        </w:tabs>
        <w:ind w:left="6480" w:hanging="360"/>
      </w:pPr>
    </w:lvl>
  </w:abstractNum>
  <w:abstractNum w:abstractNumId="1" w15:restartNumberingAfterBreak="0">
    <w:nsid w:val="0E284F85"/>
    <w:multiLevelType w:val="hybridMultilevel"/>
    <w:tmpl w:val="0A32A0FC"/>
    <w:lvl w:ilvl="0" w:tplc="AFA85E5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30996"/>
    <w:multiLevelType w:val="multilevel"/>
    <w:tmpl w:val="FA30A1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5D73C7C"/>
    <w:multiLevelType w:val="multilevel"/>
    <w:tmpl w:val="3FEE11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8462180">
    <w:abstractNumId w:val="3"/>
  </w:num>
  <w:num w:numId="2" w16cid:durableId="1071736883">
    <w:abstractNumId w:val="2"/>
  </w:num>
  <w:num w:numId="3" w16cid:durableId="1553347603">
    <w:abstractNumId w:val="1"/>
  </w:num>
  <w:num w:numId="4" w16cid:durableId="77733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54"/>
    <w:rsid w:val="000F5B0E"/>
    <w:rsid w:val="0012750C"/>
    <w:rsid w:val="00144743"/>
    <w:rsid w:val="0019269E"/>
    <w:rsid w:val="00207247"/>
    <w:rsid w:val="00257063"/>
    <w:rsid w:val="003E41A5"/>
    <w:rsid w:val="00402208"/>
    <w:rsid w:val="00430017"/>
    <w:rsid w:val="005A7ADA"/>
    <w:rsid w:val="0068255F"/>
    <w:rsid w:val="006A42E1"/>
    <w:rsid w:val="00790275"/>
    <w:rsid w:val="007A3DC9"/>
    <w:rsid w:val="0084553A"/>
    <w:rsid w:val="00850AAC"/>
    <w:rsid w:val="00930BC0"/>
    <w:rsid w:val="00A66CB2"/>
    <w:rsid w:val="00A849CC"/>
    <w:rsid w:val="00C82548"/>
    <w:rsid w:val="00D63C44"/>
    <w:rsid w:val="00D838A6"/>
    <w:rsid w:val="00DB5B7F"/>
    <w:rsid w:val="00DC15E6"/>
    <w:rsid w:val="00DD5054"/>
    <w:rsid w:val="00EB2A7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7E90"/>
  <w15:docId w15:val="{B99C2A69-F273-4499-99E4-A3F4A262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34463">
      <w:bodyDiv w:val="1"/>
      <w:marLeft w:val="0"/>
      <w:marRight w:val="0"/>
      <w:marTop w:val="0"/>
      <w:marBottom w:val="0"/>
      <w:divBdr>
        <w:top w:val="none" w:sz="0" w:space="0" w:color="auto"/>
        <w:left w:val="none" w:sz="0" w:space="0" w:color="auto"/>
        <w:bottom w:val="none" w:sz="0" w:space="0" w:color="auto"/>
        <w:right w:val="none" w:sz="0" w:space="0" w:color="auto"/>
      </w:divBdr>
    </w:div>
    <w:div w:id="964506661">
      <w:bodyDiv w:val="1"/>
      <w:marLeft w:val="0"/>
      <w:marRight w:val="0"/>
      <w:marTop w:val="0"/>
      <w:marBottom w:val="0"/>
      <w:divBdr>
        <w:top w:val="none" w:sz="0" w:space="0" w:color="auto"/>
        <w:left w:val="none" w:sz="0" w:space="0" w:color="auto"/>
        <w:bottom w:val="none" w:sz="0" w:space="0" w:color="auto"/>
        <w:right w:val="none" w:sz="0" w:space="0" w:color="auto"/>
      </w:divBdr>
    </w:div>
    <w:div w:id="1069771963">
      <w:bodyDiv w:val="1"/>
      <w:marLeft w:val="0"/>
      <w:marRight w:val="0"/>
      <w:marTop w:val="0"/>
      <w:marBottom w:val="0"/>
      <w:divBdr>
        <w:top w:val="none" w:sz="0" w:space="0" w:color="auto"/>
        <w:left w:val="none" w:sz="0" w:space="0" w:color="auto"/>
        <w:bottom w:val="none" w:sz="0" w:space="0" w:color="auto"/>
        <w:right w:val="none" w:sz="0" w:space="0" w:color="auto"/>
      </w:divBdr>
      <w:divsChild>
        <w:div w:id="1048140840">
          <w:marLeft w:val="806"/>
          <w:marRight w:val="0"/>
          <w:marTop w:val="154"/>
          <w:marBottom w:val="0"/>
          <w:divBdr>
            <w:top w:val="none" w:sz="0" w:space="0" w:color="auto"/>
            <w:left w:val="none" w:sz="0" w:space="0" w:color="auto"/>
            <w:bottom w:val="none" w:sz="0" w:space="0" w:color="auto"/>
            <w:right w:val="none" w:sz="0" w:space="0" w:color="auto"/>
          </w:divBdr>
        </w:div>
        <w:div w:id="694884278">
          <w:marLeft w:val="806"/>
          <w:marRight w:val="0"/>
          <w:marTop w:val="154"/>
          <w:marBottom w:val="0"/>
          <w:divBdr>
            <w:top w:val="none" w:sz="0" w:space="0" w:color="auto"/>
            <w:left w:val="none" w:sz="0" w:space="0" w:color="auto"/>
            <w:bottom w:val="none" w:sz="0" w:space="0" w:color="auto"/>
            <w:right w:val="none" w:sz="0" w:space="0" w:color="auto"/>
          </w:divBdr>
        </w:div>
        <w:div w:id="1598559175">
          <w:marLeft w:val="806"/>
          <w:marRight w:val="0"/>
          <w:marTop w:val="154"/>
          <w:marBottom w:val="0"/>
          <w:divBdr>
            <w:top w:val="none" w:sz="0" w:space="0" w:color="auto"/>
            <w:left w:val="none" w:sz="0" w:space="0" w:color="auto"/>
            <w:bottom w:val="none" w:sz="0" w:space="0" w:color="auto"/>
            <w:right w:val="none" w:sz="0" w:space="0" w:color="auto"/>
          </w:divBdr>
        </w:div>
        <w:div w:id="1540243075">
          <w:marLeft w:val="806"/>
          <w:marRight w:val="0"/>
          <w:marTop w:val="154"/>
          <w:marBottom w:val="0"/>
          <w:divBdr>
            <w:top w:val="none" w:sz="0" w:space="0" w:color="auto"/>
            <w:left w:val="none" w:sz="0" w:space="0" w:color="auto"/>
            <w:bottom w:val="none" w:sz="0" w:space="0" w:color="auto"/>
            <w:right w:val="none" w:sz="0" w:space="0" w:color="auto"/>
          </w:divBdr>
        </w:div>
      </w:divsChild>
    </w:div>
    <w:div w:id="159694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36C9-2E3D-4B93-83BF-168ED246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763</Words>
  <Characters>4583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Łukasiewicz</dc:creator>
  <dc:description/>
  <cp:lastModifiedBy>Joanna Szegda</cp:lastModifiedBy>
  <cp:revision>5</cp:revision>
  <cp:lastPrinted>2019-01-23T11:10:00Z</cp:lastPrinted>
  <dcterms:created xsi:type="dcterms:W3CDTF">2021-02-17T07:51:00Z</dcterms:created>
  <dcterms:modified xsi:type="dcterms:W3CDTF">2023-02-26T12:22:00Z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